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BFF" w:rsidRPr="00C87600" w:rsidRDefault="00C84BFF" w:rsidP="00C84BFF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УТВЕРЖДАЮ</w:t>
      </w:r>
    </w:p>
    <w:p w:rsidR="00C84BFF" w:rsidRPr="00C87600" w:rsidRDefault="00C84BFF" w:rsidP="00C84BFF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и.и</w:t>
      </w:r>
      <w:proofErr w:type="spellEnd"/>
      <w:r w:rsidRPr="00C87600">
        <w:rPr>
          <w:rFonts w:ascii="Book Antiqua" w:hAnsi="Book Antiqua"/>
          <w:b/>
          <w:sz w:val="18"/>
          <w:szCs w:val="18"/>
        </w:rPr>
        <w:t>. председателя</w:t>
      </w:r>
    </w:p>
    <w:p w:rsidR="00C84BFF" w:rsidRPr="00C87600" w:rsidRDefault="00C84BFF" w:rsidP="00C84BFF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Счетнойпалаты</w:t>
      </w:r>
      <w:proofErr w:type="spellEnd"/>
    </w:p>
    <w:p w:rsidR="00C84BFF" w:rsidRPr="00C87600" w:rsidRDefault="00C84BFF" w:rsidP="00C84BFF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Унечскогорайона</w:t>
      </w:r>
      <w:proofErr w:type="spellEnd"/>
    </w:p>
    <w:p w:rsidR="00C84BFF" w:rsidRPr="00C87600" w:rsidRDefault="00C84BFF" w:rsidP="00C84BFF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 w:cs="Andalus"/>
          <w:b/>
          <w:sz w:val="18"/>
          <w:szCs w:val="18"/>
        </w:rPr>
        <w:t xml:space="preserve">__________________ </w:t>
      </w:r>
      <w:proofErr w:type="spellStart"/>
      <w:r w:rsidRPr="00C87600">
        <w:rPr>
          <w:rFonts w:ascii="Book Antiqua" w:hAnsi="Book Antiqua" w:cs="Andalus"/>
          <w:b/>
          <w:sz w:val="18"/>
          <w:szCs w:val="18"/>
        </w:rPr>
        <w:t>Л.П.Полярино</w:t>
      </w:r>
      <w:r w:rsidRPr="00C87600">
        <w:rPr>
          <w:rFonts w:ascii="Book Antiqua" w:hAnsi="Book Antiqua"/>
          <w:b/>
          <w:sz w:val="18"/>
          <w:szCs w:val="18"/>
        </w:rPr>
        <w:t>ва</w:t>
      </w:r>
      <w:proofErr w:type="spellEnd"/>
    </w:p>
    <w:p w:rsidR="00C84BFF" w:rsidRPr="00C87600" w:rsidRDefault="00C84BFF" w:rsidP="00C84BFF">
      <w:pPr>
        <w:pStyle w:val="a5"/>
        <w:jc w:val="right"/>
        <w:rPr>
          <w:rFonts w:ascii="Book Antiqua" w:hAnsi="Book Antiqua" w:cs="Andalus"/>
          <w:b/>
          <w:sz w:val="28"/>
          <w:szCs w:val="28"/>
        </w:rPr>
      </w:pPr>
      <w:r w:rsidRPr="003A73CD">
        <w:rPr>
          <w:rFonts w:ascii="Book Antiqua" w:hAnsi="Book Antiqua" w:cs="Andalus"/>
          <w:b/>
          <w:sz w:val="18"/>
          <w:szCs w:val="18"/>
        </w:rPr>
        <w:t xml:space="preserve">                   </w:t>
      </w:r>
      <w:r w:rsidRPr="00C10843">
        <w:rPr>
          <w:rFonts w:ascii="Book Antiqua" w:hAnsi="Book Antiqua" w:cs="Andalus"/>
          <w:b/>
          <w:sz w:val="18"/>
          <w:szCs w:val="18"/>
        </w:rPr>
        <w:t>«3</w:t>
      </w:r>
      <w:r>
        <w:rPr>
          <w:rFonts w:ascii="Book Antiqua" w:hAnsi="Book Antiqua" w:cs="Andalus"/>
          <w:b/>
          <w:sz w:val="18"/>
          <w:szCs w:val="18"/>
        </w:rPr>
        <w:t>1</w:t>
      </w:r>
      <w:r w:rsidRPr="00C10843">
        <w:rPr>
          <w:rFonts w:ascii="Book Antiqua" w:hAnsi="Book Antiqua" w:cs="Andalus"/>
          <w:b/>
          <w:sz w:val="18"/>
          <w:szCs w:val="18"/>
        </w:rPr>
        <w:t xml:space="preserve"> »  0</w:t>
      </w:r>
      <w:r>
        <w:rPr>
          <w:rFonts w:ascii="Book Antiqua" w:hAnsi="Book Antiqua" w:cs="Andalus"/>
          <w:b/>
          <w:sz w:val="18"/>
          <w:szCs w:val="18"/>
        </w:rPr>
        <w:t>7</w:t>
      </w:r>
      <w:r w:rsidRPr="00C10843">
        <w:rPr>
          <w:rFonts w:ascii="Book Antiqua" w:hAnsi="Book Antiqua" w:cs="Andalus"/>
          <w:b/>
          <w:sz w:val="18"/>
          <w:szCs w:val="18"/>
        </w:rPr>
        <w:t>. 2019</w:t>
      </w:r>
      <w:r w:rsidRPr="00C10843">
        <w:rPr>
          <w:rFonts w:ascii="Book Antiqua" w:hAnsi="Book Antiqua"/>
          <w:b/>
          <w:sz w:val="18"/>
          <w:szCs w:val="18"/>
        </w:rPr>
        <w:t>года</w:t>
      </w:r>
    </w:p>
    <w:p w:rsidR="00293D84" w:rsidRPr="00CB5D29" w:rsidRDefault="00293D84" w:rsidP="0058647A">
      <w:pPr>
        <w:tabs>
          <w:tab w:val="left" w:pos="1843"/>
        </w:tabs>
        <w:spacing w:line="276" w:lineRule="auto"/>
        <w:jc w:val="center"/>
        <w:rPr>
          <w:rFonts w:ascii="Book Antiqua" w:hAnsi="Book Antiqua" w:cs="Andalus"/>
          <w:b/>
        </w:rPr>
      </w:pPr>
      <w:r w:rsidRPr="00CB5D29">
        <w:rPr>
          <w:rFonts w:ascii="Book Antiqua" w:hAnsi="Book Antiqua" w:cs="Andalus"/>
          <w:b/>
        </w:rPr>
        <w:t>Заключение</w:t>
      </w:r>
    </w:p>
    <w:p w:rsidR="00293D84" w:rsidRPr="00CB5D29" w:rsidRDefault="00293D84" w:rsidP="0058647A">
      <w:pPr>
        <w:spacing w:line="276" w:lineRule="auto"/>
        <w:jc w:val="center"/>
        <w:rPr>
          <w:rFonts w:ascii="Book Antiqua" w:hAnsi="Book Antiqua"/>
          <w:b/>
        </w:rPr>
      </w:pPr>
      <w:r w:rsidRPr="00CB5D29">
        <w:rPr>
          <w:rFonts w:ascii="Book Antiqua" w:hAnsi="Book Antiqua"/>
          <w:b/>
        </w:rPr>
        <w:t xml:space="preserve">Счетной палаты </w:t>
      </w:r>
      <w:proofErr w:type="spellStart"/>
      <w:r w:rsidRPr="00CB5D29">
        <w:rPr>
          <w:rFonts w:ascii="Book Antiqua" w:hAnsi="Book Antiqua"/>
          <w:b/>
        </w:rPr>
        <w:t>Унечского</w:t>
      </w:r>
      <w:proofErr w:type="spellEnd"/>
      <w:r w:rsidRPr="00CB5D29">
        <w:rPr>
          <w:rFonts w:ascii="Book Antiqua" w:hAnsi="Book Antiqua"/>
          <w:b/>
        </w:rPr>
        <w:t xml:space="preserve"> района Брянской области</w:t>
      </w:r>
    </w:p>
    <w:p w:rsidR="00293D84" w:rsidRPr="00CB5D29" w:rsidRDefault="00293D84" w:rsidP="0058647A">
      <w:pPr>
        <w:spacing w:line="276" w:lineRule="auto"/>
        <w:jc w:val="center"/>
        <w:rPr>
          <w:rFonts w:ascii="Book Antiqua" w:eastAsia="SimSun" w:hAnsi="Book Antiqua"/>
          <w:b/>
          <w:bCs/>
        </w:rPr>
      </w:pPr>
      <w:r w:rsidRPr="00CB5D29">
        <w:rPr>
          <w:rFonts w:ascii="Book Antiqua" w:hAnsi="Book Antiqua"/>
          <w:b/>
        </w:rPr>
        <w:t xml:space="preserve">по результатам </w:t>
      </w:r>
      <w:r w:rsidRPr="00CB5D29">
        <w:rPr>
          <w:rFonts w:ascii="Book Antiqua" w:eastAsia="SimSun" w:hAnsi="Book Antiqua"/>
          <w:b/>
          <w:bCs/>
        </w:rPr>
        <w:t>проведения внешней проверки отчета</w:t>
      </w:r>
    </w:p>
    <w:p w:rsidR="00951215" w:rsidRPr="00CB5D29" w:rsidRDefault="00293D84" w:rsidP="0058647A">
      <w:pPr>
        <w:spacing w:line="276" w:lineRule="auto"/>
        <w:jc w:val="center"/>
        <w:rPr>
          <w:rFonts w:ascii="Book Antiqua" w:hAnsi="Book Antiqua"/>
          <w:b/>
        </w:rPr>
      </w:pPr>
      <w:r w:rsidRPr="00CB5D29">
        <w:rPr>
          <w:rFonts w:ascii="Book Antiqua" w:eastAsia="SimSun" w:hAnsi="Book Antiqua"/>
          <w:b/>
          <w:bCs/>
        </w:rPr>
        <w:t xml:space="preserve">об исполнении </w:t>
      </w:r>
      <w:r w:rsidRPr="00CB5D29">
        <w:rPr>
          <w:rFonts w:ascii="Book Antiqua" w:hAnsi="Book Antiqua"/>
          <w:b/>
        </w:rPr>
        <w:t>бюджета муниципального образования</w:t>
      </w:r>
    </w:p>
    <w:p w:rsidR="00293D84" w:rsidRPr="00CB5D29" w:rsidRDefault="00293D84" w:rsidP="0058647A">
      <w:pPr>
        <w:spacing w:line="276" w:lineRule="auto"/>
        <w:jc w:val="center"/>
        <w:rPr>
          <w:rFonts w:ascii="Book Antiqua" w:hAnsi="Book Antiqua"/>
          <w:b/>
        </w:rPr>
      </w:pPr>
      <w:r w:rsidRPr="00CB5D29">
        <w:rPr>
          <w:rFonts w:ascii="Book Antiqua" w:hAnsi="Book Antiqua"/>
          <w:b/>
        </w:rPr>
        <w:t xml:space="preserve"> </w:t>
      </w:r>
      <w:r w:rsidRPr="00CB5D29">
        <w:rPr>
          <w:rFonts w:ascii="Book Antiqua" w:hAnsi="Book Antiqua"/>
          <w:b/>
          <w:bCs/>
        </w:rPr>
        <w:t>«</w:t>
      </w:r>
      <w:proofErr w:type="spellStart"/>
      <w:r w:rsidR="00951215" w:rsidRPr="00CB5D29">
        <w:rPr>
          <w:rFonts w:ascii="Book Antiqua" w:hAnsi="Book Antiqua"/>
          <w:b/>
          <w:bCs/>
        </w:rPr>
        <w:t>Красновичское</w:t>
      </w:r>
      <w:proofErr w:type="spellEnd"/>
      <w:r w:rsidR="0038473E" w:rsidRPr="00CB5D29">
        <w:rPr>
          <w:rFonts w:ascii="Book Antiqua" w:hAnsi="Book Antiqua"/>
          <w:b/>
          <w:bCs/>
        </w:rPr>
        <w:t xml:space="preserve">  сельское поселение</w:t>
      </w:r>
      <w:r w:rsidRPr="00CB5D29">
        <w:rPr>
          <w:rFonts w:ascii="Book Antiqua" w:hAnsi="Book Antiqua"/>
          <w:b/>
          <w:bCs/>
        </w:rPr>
        <w:t>»</w:t>
      </w:r>
      <w:r w:rsidRPr="00CB5D29">
        <w:rPr>
          <w:rFonts w:ascii="Book Antiqua" w:hAnsi="Book Antiqua"/>
          <w:b/>
        </w:rPr>
        <w:t xml:space="preserve"> за </w:t>
      </w:r>
      <w:r w:rsidR="00C84BFF">
        <w:rPr>
          <w:rFonts w:ascii="Book Antiqua" w:hAnsi="Book Antiqua"/>
          <w:b/>
        </w:rPr>
        <w:t>1 полугодие</w:t>
      </w:r>
      <w:r w:rsidR="00770235" w:rsidRPr="00CB5D29">
        <w:rPr>
          <w:rFonts w:ascii="Book Antiqua" w:hAnsi="Book Antiqua"/>
          <w:b/>
        </w:rPr>
        <w:t xml:space="preserve"> </w:t>
      </w:r>
      <w:r w:rsidRPr="00CB5D29">
        <w:rPr>
          <w:rFonts w:ascii="Book Antiqua" w:hAnsi="Book Antiqua"/>
          <w:b/>
        </w:rPr>
        <w:t>201</w:t>
      </w:r>
      <w:r w:rsidR="00C87600" w:rsidRPr="00CB5D29">
        <w:rPr>
          <w:rFonts w:ascii="Book Antiqua" w:hAnsi="Book Antiqua"/>
          <w:b/>
        </w:rPr>
        <w:t>9</w:t>
      </w:r>
      <w:r w:rsidRPr="00CB5D29">
        <w:rPr>
          <w:rFonts w:ascii="Book Antiqua" w:hAnsi="Book Antiqua"/>
          <w:b/>
        </w:rPr>
        <w:t xml:space="preserve"> год</w:t>
      </w:r>
    </w:p>
    <w:p w:rsidR="00293D84" w:rsidRPr="00CB5D29" w:rsidRDefault="00293D84" w:rsidP="0058647A">
      <w:pPr>
        <w:spacing w:line="276" w:lineRule="auto"/>
        <w:jc w:val="center"/>
        <w:rPr>
          <w:rFonts w:ascii="Book Antiqua" w:hAnsi="Book Antiqua"/>
          <w:b/>
        </w:rPr>
      </w:pPr>
    </w:p>
    <w:p w:rsidR="00293D84" w:rsidRPr="00CB5D29" w:rsidRDefault="00C84BFF" w:rsidP="0058647A">
      <w:pPr>
        <w:autoSpaceDE w:val="0"/>
        <w:autoSpaceDN w:val="0"/>
        <w:adjustRightInd w:val="0"/>
        <w:spacing w:line="276" w:lineRule="auto"/>
        <w:jc w:val="center"/>
        <w:rPr>
          <w:rFonts w:ascii="Book Antiqua" w:hAnsi="Book Antiqua"/>
          <w:b/>
        </w:rPr>
      </w:pPr>
      <w:r w:rsidRPr="0058647A">
        <w:rPr>
          <w:rFonts w:ascii="Book Antiqua" w:hAnsi="Book Antiqua"/>
          <w:b/>
          <w:sz w:val="26"/>
          <w:szCs w:val="26"/>
        </w:rPr>
        <w:t xml:space="preserve">31 июля </w:t>
      </w:r>
      <w:r w:rsidR="00770235" w:rsidRPr="00CB5D29">
        <w:rPr>
          <w:rFonts w:ascii="Book Antiqua" w:hAnsi="Book Antiqua"/>
          <w:b/>
        </w:rPr>
        <w:t>2019 года</w:t>
      </w:r>
      <w:r w:rsidR="00293D84" w:rsidRPr="00CB5D29">
        <w:rPr>
          <w:rFonts w:ascii="Book Antiqua" w:hAnsi="Book Antiqua"/>
          <w:b/>
        </w:rPr>
        <w:t xml:space="preserve">                     </w:t>
      </w:r>
      <w:r w:rsidR="00CB5D29">
        <w:rPr>
          <w:rFonts w:ascii="Book Antiqua" w:hAnsi="Book Antiqua"/>
          <w:b/>
        </w:rPr>
        <w:t xml:space="preserve">                              </w:t>
      </w:r>
      <w:r w:rsidR="00293D84" w:rsidRPr="00CB5D29">
        <w:rPr>
          <w:rFonts w:ascii="Book Antiqua" w:hAnsi="Book Antiqua"/>
          <w:b/>
        </w:rPr>
        <w:t xml:space="preserve">                                        г. Унеча</w:t>
      </w:r>
    </w:p>
    <w:p w:rsidR="00293D84" w:rsidRPr="00CB5D29" w:rsidRDefault="00293D84" w:rsidP="0058647A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Book Antiqua" w:hAnsi="Book Antiqua"/>
          <w:b/>
          <w:color w:val="FF0000"/>
        </w:rPr>
      </w:pPr>
    </w:p>
    <w:p w:rsidR="002A34C5" w:rsidRPr="00CB5D29" w:rsidRDefault="00293D84" w:rsidP="0058647A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/>
          <w:bCs/>
          <w:sz w:val="24"/>
        </w:rPr>
      </w:pPr>
      <w:r w:rsidRPr="00CB5D29">
        <w:rPr>
          <w:rFonts w:ascii="Book Antiqua" w:hAnsi="Book Antiqua" w:cs="Times New Roman"/>
          <w:b/>
          <w:color w:val="FF0000"/>
          <w:sz w:val="24"/>
        </w:rPr>
        <w:tab/>
      </w:r>
      <w:proofErr w:type="gramStart"/>
      <w:r w:rsidRPr="00CB5D29">
        <w:rPr>
          <w:rFonts w:ascii="Book Antiqua" w:hAnsi="Book Antiqua" w:cs="Times New Roman"/>
          <w:b/>
          <w:sz w:val="24"/>
        </w:rPr>
        <w:t>1.Основание для проведения экспертно</w:t>
      </w:r>
      <w:r w:rsidRPr="00CB5D29">
        <w:rPr>
          <w:rFonts w:ascii="Book Antiqua" w:hAnsi="Book Antiqua" w:cs="Times New Roman"/>
          <w:sz w:val="24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proofErr w:type="spellStart"/>
      <w:r w:rsidR="00951215" w:rsidRPr="00CB5D29">
        <w:rPr>
          <w:rFonts w:ascii="Book Antiqua" w:hAnsi="Book Antiqua" w:cs="Times New Roman"/>
          <w:bCs/>
          <w:sz w:val="24"/>
        </w:rPr>
        <w:t>Красновичское</w:t>
      </w:r>
      <w:proofErr w:type="spellEnd"/>
      <w:r w:rsidR="0063526A" w:rsidRPr="00CB5D29">
        <w:rPr>
          <w:rFonts w:ascii="Book Antiqua" w:hAnsi="Book Antiqua"/>
          <w:b/>
          <w:bCs/>
          <w:sz w:val="24"/>
        </w:rPr>
        <w:t xml:space="preserve">  </w:t>
      </w:r>
      <w:r w:rsidR="0038473E" w:rsidRPr="00CB5D29">
        <w:rPr>
          <w:rFonts w:ascii="Book Antiqua" w:hAnsi="Book Antiqua" w:cs="Times New Roman"/>
          <w:bCs/>
          <w:sz w:val="24"/>
        </w:rPr>
        <w:t xml:space="preserve">  сельское поселение</w:t>
      </w:r>
      <w:r w:rsidR="0038473E" w:rsidRPr="00CB5D29">
        <w:rPr>
          <w:rFonts w:ascii="Book Antiqua" w:hAnsi="Book Antiqua"/>
          <w:b/>
          <w:bCs/>
          <w:sz w:val="24"/>
        </w:rPr>
        <w:t>»</w:t>
      </w:r>
      <w:r w:rsidRPr="00CB5D29">
        <w:rPr>
          <w:rFonts w:ascii="Book Antiqua" w:hAnsi="Book Antiqua" w:cs="Times New Roman"/>
          <w:sz w:val="24"/>
        </w:rPr>
        <w:t xml:space="preserve"> за </w:t>
      </w:r>
      <w:r w:rsidR="00CA5ED6">
        <w:rPr>
          <w:rFonts w:ascii="Book Antiqua" w:hAnsi="Book Antiqua" w:cs="Times New Roman"/>
          <w:sz w:val="24"/>
        </w:rPr>
        <w:t>1 полугодие</w:t>
      </w:r>
      <w:r w:rsidR="005102B2" w:rsidRPr="00CB5D29">
        <w:rPr>
          <w:rFonts w:ascii="Book Antiqua" w:hAnsi="Book Antiqua" w:cs="Times New Roman"/>
          <w:sz w:val="24"/>
        </w:rPr>
        <w:t xml:space="preserve"> </w:t>
      </w:r>
      <w:r w:rsidRPr="00CB5D29">
        <w:rPr>
          <w:rFonts w:ascii="Book Antiqua" w:hAnsi="Book Antiqua" w:cs="Times New Roman"/>
          <w:sz w:val="24"/>
        </w:rPr>
        <w:t>201</w:t>
      </w:r>
      <w:r w:rsidR="00C87600" w:rsidRPr="00CB5D29">
        <w:rPr>
          <w:rFonts w:ascii="Book Antiqua" w:hAnsi="Book Antiqua" w:cs="Times New Roman"/>
          <w:sz w:val="24"/>
        </w:rPr>
        <w:t>9</w:t>
      </w:r>
      <w:r w:rsidRPr="00CB5D29">
        <w:rPr>
          <w:rFonts w:ascii="Book Antiqua" w:hAnsi="Book Antiqua" w:cs="Times New Roman"/>
          <w:sz w:val="24"/>
        </w:rPr>
        <w:t xml:space="preserve"> год» </w:t>
      </w:r>
      <w:r w:rsidR="000B0307" w:rsidRPr="00CB5D29">
        <w:rPr>
          <w:rFonts w:ascii="Book Antiqua" w:hAnsi="Book Antiqua" w:cs="Times New Roman"/>
          <w:sz w:val="24"/>
        </w:rPr>
        <w:t xml:space="preserve">статья 264,2 Бюджетного кодекса РФ, положение о счетной палате </w:t>
      </w:r>
      <w:proofErr w:type="spellStart"/>
      <w:r w:rsidR="000B0307" w:rsidRPr="00CB5D29">
        <w:rPr>
          <w:rFonts w:ascii="Book Antiqua" w:hAnsi="Book Antiqua" w:cs="Times New Roman"/>
          <w:sz w:val="24"/>
        </w:rPr>
        <w:t>Унечского</w:t>
      </w:r>
      <w:proofErr w:type="spellEnd"/>
      <w:r w:rsidR="000B0307" w:rsidRPr="00CB5D29">
        <w:rPr>
          <w:rFonts w:ascii="Book Antiqua" w:hAnsi="Book Antiqua" w:cs="Times New Roman"/>
          <w:sz w:val="24"/>
        </w:rPr>
        <w:t xml:space="preserve"> района, </w:t>
      </w:r>
      <w:proofErr w:type="spellStart"/>
      <w:r w:rsidRPr="00CB5D29">
        <w:rPr>
          <w:rFonts w:ascii="Book Antiqua" w:hAnsi="Book Antiqua" w:cs="Times New Roman"/>
          <w:bCs/>
          <w:sz w:val="24"/>
        </w:rPr>
        <w:t>п.п</w:t>
      </w:r>
      <w:proofErr w:type="spellEnd"/>
      <w:r w:rsidRPr="00CB5D29">
        <w:rPr>
          <w:rFonts w:ascii="Book Antiqua" w:hAnsi="Book Antiqua" w:cs="Times New Roman"/>
          <w:bCs/>
          <w:sz w:val="24"/>
        </w:rPr>
        <w:t>. 1.</w:t>
      </w:r>
      <w:r w:rsidR="00914870" w:rsidRPr="00CB5D29">
        <w:rPr>
          <w:rFonts w:ascii="Book Antiqua" w:hAnsi="Book Antiqua" w:cs="Times New Roman"/>
          <w:bCs/>
          <w:sz w:val="24"/>
        </w:rPr>
        <w:t>2.</w:t>
      </w:r>
      <w:r w:rsidR="00BB22C6" w:rsidRPr="00CB5D29">
        <w:rPr>
          <w:rFonts w:ascii="Book Antiqua" w:hAnsi="Book Antiqua" w:cs="Times New Roman"/>
          <w:bCs/>
          <w:sz w:val="24"/>
        </w:rPr>
        <w:t>7</w:t>
      </w:r>
      <w:r w:rsidRPr="00CB5D29">
        <w:rPr>
          <w:rFonts w:ascii="Book Antiqua" w:hAnsi="Book Antiqua" w:cs="Times New Roman"/>
          <w:bCs/>
          <w:sz w:val="24"/>
        </w:rPr>
        <w:t>. п.1.</w:t>
      </w:r>
      <w:r w:rsidR="00914870" w:rsidRPr="00CB5D29">
        <w:rPr>
          <w:rFonts w:ascii="Book Antiqua" w:hAnsi="Book Antiqua" w:cs="Times New Roman"/>
          <w:bCs/>
          <w:sz w:val="24"/>
        </w:rPr>
        <w:t>2</w:t>
      </w:r>
      <w:r w:rsidRPr="00CB5D29">
        <w:rPr>
          <w:rFonts w:ascii="Book Antiqua" w:hAnsi="Book Antiqua" w:cs="Times New Roman"/>
          <w:bCs/>
          <w:sz w:val="24"/>
        </w:rPr>
        <w:t xml:space="preserve">.  плана работы Счетной палаты </w:t>
      </w:r>
      <w:proofErr w:type="spellStart"/>
      <w:r w:rsidRPr="00CB5D29">
        <w:rPr>
          <w:rFonts w:ascii="Book Antiqua" w:hAnsi="Book Antiqua" w:cs="Times New Roman"/>
          <w:bCs/>
          <w:sz w:val="24"/>
        </w:rPr>
        <w:t>Унечского</w:t>
      </w:r>
      <w:proofErr w:type="spellEnd"/>
      <w:r w:rsidRPr="00CB5D29">
        <w:rPr>
          <w:rFonts w:ascii="Book Antiqua" w:hAnsi="Book Antiqua" w:cs="Times New Roman"/>
          <w:bCs/>
          <w:sz w:val="24"/>
        </w:rPr>
        <w:t xml:space="preserve"> района  на 201</w:t>
      </w:r>
      <w:r w:rsidR="00C87600" w:rsidRPr="00CB5D29">
        <w:rPr>
          <w:rFonts w:ascii="Book Antiqua" w:hAnsi="Book Antiqua" w:cs="Times New Roman"/>
          <w:bCs/>
          <w:sz w:val="24"/>
        </w:rPr>
        <w:t>9</w:t>
      </w:r>
      <w:r w:rsidRPr="00CB5D29">
        <w:rPr>
          <w:rFonts w:ascii="Book Antiqua" w:hAnsi="Book Antiqua" w:cs="Times New Roman"/>
          <w:bCs/>
          <w:sz w:val="24"/>
        </w:rPr>
        <w:t xml:space="preserve"> год, утвержденного приказом Счетной палаты </w:t>
      </w:r>
      <w:proofErr w:type="spellStart"/>
      <w:r w:rsidRPr="00CB5D29">
        <w:rPr>
          <w:rFonts w:ascii="Book Antiqua" w:hAnsi="Book Antiqua" w:cs="Times New Roman"/>
          <w:bCs/>
          <w:sz w:val="24"/>
        </w:rPr>
        <w:t>Унечского</w:t>
      </w:r>
      <w:proofErr w:type="spellEnd"/>
      <w:r w:rsidRPr="00CB5D29">
        <w:rPr>
          <w:rFonts w:ascii="Book Antiqua" w:hAnsi="Book Antiqua" w:cs="Times New Roman"/>
          <w:bCs/>
          <w:sz w:val="24"/>
        </w:rPr>
        <w:t xml:space="preserve"> района от 27.12.201</w:t>
      </w:r>
      <w:r w:rsidR="00C87600" w:rsidRPr="00CB5D29">
        <w:rPr>
          <w:rFonts w:ascii="Book Antiqua" w:hAnsi="Book Antiqua" w:cs="Times New Roman"/>
          <w:bCs/>
          <w:sz w:val="24"/>
        </w:rPr>
        <w:t>8</w:t>
      </w:r>
      <w:r w:rsidRPr="00CB5D29">
        <w:rPr>
          <w:rFonts w:ascii="Book Antiqua" w:hAnsi="Book Antiqua" w:cs="Times New Roman"/>
          <w:bCs/>
          <w:sz w:val="24"/>
        </w:rPr>
        <w:t xml:space="preserve"> года</w:t>
      </w:r>
      <w:proofErr w:type="gramEnd"/>
      <w:r w:rsidRPr="00CB5D29">
        <w:rPr>
          <w:rFonts w:ascii="Book Antiqua" w:hAnsi="Book Antiqua" w:cs="Times New Roman"/>
          <w:bCs/>
          <w:sz w:val="24"/>
        </w:rPr>
        <w:t xml:space="preserve"> №</w:t>
      </w:r>
      <w:r w:rsidR="00C87600" w:rsidRPr="00CB5D29">
        <w:rPr>
          <w:rFonts w:ascii="Book Antiqua" w:hAnsi="Book Antiqua" w:cs="Times New Roman"/>
          <w:bCs/>
          <w:sz w:val="24"/>
        </w:rPr>
        <w:t>31</w:t>
      </w:r>
      <w:r w:rsidR="002A34C5" w:rsidRPr="00CB5D29">
        <w:rPr>
          <w:rFonts w:ascii="Book Antiqua" w:hAnsi="Book Antiqua"/>
          <w:bCs/>
          <w:sz w:val="24"/>
        </w:rPr>
        <w:t>(в редакции от 2</w:t>
      </w:r>
      <w:r w:rsidR="00C87600" w:rsidRPr="00CB5D29">
        <w:rPr>
          <w:rFonts w:ascii="Book Antiqua" w:hAnsi="Book Antiqua"/>
          <w:bCs/>
          <w:sz w:val="24"/>
        </w:rPr>
        <w:t>9</w:t>
      </w:r>
      <w:r w:rsidR="002A34C5" w:rsidRPr="00CB5D29">
        <w:rPr>
          <w:rFonts w:ascii="Book Antiqua" w:hAnsi="Book Antiqua"/>
          <w:bCs/>
          <w:sz w:val="24"/>
        </w:rPr>
        <w:t>.</w:t>
      </w:r>
      <w:r w:rsidR="00C87600" w:rsidRPr="00CB5D29">
        <w:rPr>
          <w:rFonts w:ascii="Book Antiqua" w:hAnsi="Book Antiqua"/>
          <w:bCs/>
          <w:sz w:val="24"/>
        </w:rPr>
        <w:t>12</w:t>
      </w:r>
      <w:r w:rsidR="002A34C5" w:rsidRPr="00CB5D29">
        <w:rPr>
          <w:rFonts w:ascii="Book Antiqua" w:hAnsi="Book Antiqua"/>
          <w:bCs/>
          <w:sz w:val="24"/>
        </w:rPr>
        <w:t>.2018 г.№</w:t>
      </w:r>
      <w:r w:rsidR="00C87600" w:rsidRPr="00CB5D29">
        <w:rPr>
          <w:rFonts w:ascii="Book Antiqua" w:hAnsi="Book Antiqua"/>
          <w:bCs/>
          <w:sz w:val="24"/>
        </w:rPr>
        <w:t>33, от 07.05.2019г. №7</w:t>
      </w:r>
      <w:r w:rsidR="002A34C5" w:rsidRPr="00CB5D29">
        <w:rPr>
          <w:rFonts w:ascii="Book Antiqua" w:hAnsi="Book Antiqua"/>
          <w:bCs/>
          <w:sz w:val="24"/>
        </w:rPr>
        <w:t>)</w:t>
      </w:r>
      <w:r w:rsidR="009650DA" w:rsidRPr="00CB5D29">
        <w:rPr>
          <w:rFonts w:ascii="Book Antiqua" w:hAnsi="Book Antiqua"/>
          <w:bCs/>
          <w:sz w:val="24"/>
        </w:rPr>
        <w:t>.</w:t>
      </w:r>
      <w:r w:rsidR="002A34C5" w:rsidRPr="00CB5D29">
        <w:rPr>
          <w:rFonts w:ascii="Book Antiqua" w:hAnsi="Book Antiqua"/>
          <w:bCs/>
          <w:sz w:val="24"/>
        </w:rPr>
        <w:t xml:space="preserve">  </w:t>
      </w:r>
    </w:p>
    <w:p w:rsidR="00293D84" w:rsidRPr="00CB5D29" w:rsidRDefault="00293D84" w:rsidP="0058647A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 w:cs="Times New Roman"/>
          <w:bCs/>
          <w:color w:val="FF0000"/>
          <w:sz w:val="24"/>
        </w:rPr>
      </w:pPr>
    </w:p>
    <w:p w:rsidR="00293D84" w:rsidRPr="00CB5D29" w:rsidRDefault="00293D84" w:rsidP="0058647A">
      <w:pPr>
        <w:spacing w:line="276" w:lineRule="auto"/>
        <w:ind w:firstLine="708"/>
        <w:jc w:val="both"/>
        <w:rPr>
          <w:rFonts w:ascii="Book Antiqua" w:hAnsi="Book Antiqua"/>
          <w:spacing w:val="-6"/>
        </w:rPr>
      </w:pPr>
      <w:r w:rsidRPr="00CB5D29">
        <w:rPr>
          <w:rFonts w:ascii="Book Antiqua" w:hAnsi="Book Antiqua"/>
          <w:b/>
          <w:spacing w:val="-6"/>
        </w:rPr>
        <w:t>2. Предмет проверки:</w:t>
      </w:r>
      <w:r w:rsidR="0063526A" w:rsidRPr="00CB5D29">
        <w:rPr>
          <w:rFonts w:ascii="Book Antiqua" w:hAnsi="Book Antiqua"/>
          <w:spacing w:val="-6"/>
        </w:rPr>
        <w:t xml:space="preserve"> б</w:t>
      </w:r>
      <w:r w:rsidRPr="00CB5D29">
        <w:rPr>
          <w:rFonts w:ascii="Book Antiqua" w:hAnsi="Book Antiqua"/>
          <w:spacing w:val="-6"/>
        </w:rPr>
        <w:t xml:space="preserve">юджетная отчетность и иные документы, содержащие информацию об исполнении бюджета </w:t>
      </w:r>
      <w:proofErr w:type="spellStart"/>
      <w:r w:rsidR="00951215" w:rsidRPr="00CB5D29">
        <w:rPr>
          <w:rFonts w:ascii="Book Antiqua" w:hAnsi="Book Antiqua"/>
          <w:bCs/>
        </w:rPr>
        <w:t>Красновичского</w:t>
      </w:r>
      <w:proofErr w:type="spellEnd"/>
      <w:r w:rsidR="0038473E" w:rsidRPr="00CB5D29">
        <w:rPr>
          <w:rFonts w:ascii="Book Antiqua" w:hAnsi="Book Antiqua"/>
          <w:bCs/>
        </w:rPr>
        <w:t xml:space="preserve">  сельского поселения </w:t>
      </w:r>
      <w:r w:rsidRPr="00CB5D29">
        <w:rPr>
          <w:rFonts w:ascii="Book Antiqua" w:hAnsi="Book Antiqua"/>
          <w:spacing w:val="-6"/>
        </w:rPr>
        <w:t xml:space="preserve">за </w:t>
      </w:r>
      <w:r w:rsidR="00CA5ED6">
        <w:rPr>
          <w:rFonts w:ascii="Book Antiqua" w:hAnsi="Book Antiqua"/>
          <w:spacing w:val="-6"/>
        </w:rPr>
        <w:t>1 полугодие</w:t>
      </w:r>
      <w:r w:rsidR="00914870" w:rsidRPr="00CB5D29">
        <w:rPr>
          <w:rFonts w:ascii="Book Antiqua" w:hAnsi="Book Antiqua"/>
          <w:spacing w:val="-6"/>
        </w:rPr>
        <w:t xml:space="preserve"> 201</w:t>
      </w:r>
      <w:r w:rsidR="00C87600" w:rsidRPr="00CB5D29">
        <w:rPr>
          <w:rFonts w:ascii="Book Antiqua" w:hAnsi="Book Antiqua"/>
          <w:spacing w:val="-6"/>
        </w:rPr>
        <w:t>9</w:t>
      </w:r>
      <w:r w:rsidRPr="00CB5D29">
        <w:rPr>
          <w:rFonts w:ascii="Book Antiqua" w:hAnsi="Book Antiqua"/>
          <w:spacing w:val="-6"/>
        </w:rPr>
        <w:t xml:space="preserve"> год</w:t>
      </w:r>
      <w:r w:rsidR="00914870" w:rsidRPr="00CB5D29">
        <w:rPr>
          <w:rFonts w:ascii="Book Antiqua" w:hAnsi="Book Antiqua"/>
          <w:spacing w:val="-6"/>
        </w:rPr>
        <w:t>а</w:t>
      </w:r>
      <w:r w:rsidRPr="00CB5D29">
        <w:rPr>
          <w:rFonts w:ascii="Book Antiqua" w:hAnsi="Book Antiqua"/>
          <w:spacing w:val="-6"/>
        </w:rPr>
        <w:t>.</w:t>
      </w:r>
    </w:p>
    <w:p w:rsidR="00293D84" w:rsidRPr="00CB5D29" w:rsidRDefault="00293D84" w:rsidP="0058647A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 w:cs="Times New Roman"/>
          <w:spacing w:val="-6"/>
          <w:sz w:val="24"/>
        </w:rPr>
      </w:pPr>
      <w:r w:rsidRPr="00CB5D29">
        <w:rPr>
          <w:rFonts w:ascii="Book Antiqua" w:hAnsi="Book Antiqua" w:cs="Times New Roman"/>
          <w:b/>
          <w:spacing w:val="-6"/>
          <w:sz w:val="24"/>
        </w:rPr>
        <w:t xml:space="preserve">3. Объекты мероприятия: </w:t>
      </w:r>
      <w:proofErr w:type="spellStart"/>
      <w:r w:rsidR="00951215" w:rsidRPr="00CB5D29">
        <w:rPr>
          <w:rFonts w:ascii="Book Antiqua" w:hAnsi="Book Antiqua" w:cs="Times New Roman"/>
          <w:spacing w:val="-6"/>
          <w:sz w:val="24"/>
        </w:rPr>
        <w:t>Красновичская</w:t>
      </w:r>
      <w:proofErr w:type="spellEnd"/>
      <w:r w:rsidR="0038473E" w:rsidRPr="00CB5D29">
        <w:rPr>
          <w:rFonts w:ascii="Book Antiqua" w:hAnsi="Book Antiqua" w:cs="Times New Roman"/>
          <w:spacing w:val="-6"/>
          <w:sz w:val="24"/>
        </w:rPr>
        <w:t xml:space="preserve"> сельская администрация</w:t>
      </w:r>
    </w:p>
    <w:p w:rsidR="00293D84" w:rsidRPr="00CB5D29" w:rsidRDefault="00293D84" w:rsidP="0058647A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b/>
          <w:spacing w:val="-6"/>
        </w:rPr>
      </w:pPr>
      <w:r w:rsidRPr="00CB5D29">
        <w:rPr>
          <w:rFonts w:ascii="Book Antiqua" w:hAnsi="Book Antiqua"/>
          <w:b/>
          <w:spacing w:val="-6"/>
        </w:rPr>
        <w:t xml:space="preserve">4. </w:t>
      </w:r>
      <w:r w:rsidR="00EB1CA3" w:rsidRPr="00CB5D29">
        <w:rPr>
          <w:rFonts w:ascii="Book Antiqua" w:hAnsi="Book Antiqua"/>
          <w:b/>
          <w:spacing w:val="-6"/>
        </w:rPr>
        <w:t>В</w:t>
      </w:r>
      <w:r w:rsidRPr="00CB5D29">
        <w:rPr>
          <w:rFonts w:ascii="Book Antiqua" w:hAnsi="Book Antiqua"/>
          <w:b/>
          <w:spacing w:val="-6"/>
        </w:rPr>
        <w:t xml:space="preserve">опросы </w:t>
      </w:r>
      <w:r w:rsidR="00EB1CA3" w:rsidRPr="00CB5D29">
        <w:rPr>
          <w:rFonts w:ascii="Book Antiqua" w:hAnsi="Book Antiqua"/>
          <w:b/>
          <w:spacing w:val="-6"/>
        </w:rPr>
        <w:t>проверки</w:t>
      </w:r>
      <w:r w:rsidRPr="00CB5D29">
        <w:rPr>
          <w:rFonts w:ascii="Book Antiqua" w:hAnsi="Book Antiqua"/>
          <w:b/>
          <w:spacing w:val="-6"/>
        </w:rPr>
        <w:t>:</w:t>
      </w:r>
    </w:p>
    <w:p w:rsidR="00EB1CA3" w:rsidRPr="00CB5D29" w:rsidRDefault="00EB1CA3" w:rsidP="0058647A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</w:rPr>
      </w:pPr>
      <w:r w:rsidRPr="00CB5D29">
        <w:rPr>
          <w:rFonts w:ascii="Book Antiqua" w:hAnsi="Book Antiqua"/>
          <w:spacing w:val="-6"/>
        </w:rPr>
        <w:t>4.1.Общие положения.</w:t>
      </w:r>
    </w:p>
    <w:p w:rsidR="00EB1CA3" w:rsidRPr="00CB5D29" w:rsidRDefault="00EB1CA3" w:rsidP="0058647A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</w:rPr>
      </w:pPr>
      <w:r w:rsidRPr="00CB5D29">
        <w:rPr>
          <w:rFonts w:ascii="Book Antiqua" w:hAnsi="Book Antiqua"/>
          <w:spacing w:val="-6"/>
        </w:rPr>
        <w:t>4.2. Оценка основных показателей бюджетной отчетности.</w:t>
      </w:r>
    </w:p>
    <w:p w:rsidR="00EB1CA3" w:rsidRPr="00CB5D29" w:rsidRDefault="00EB1CA3" w:rsidP="0058647A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</w:rPr>
      </w:pPr>
      <w:r w:rsidRPr="00CB5D29">
        <w:rPr>
          <w:rFonts w:ascii="Book Antiqua" w:hAnsi="Book Antiqua"/>
          <w:spacing w:val="-6"/>
        </w:rPr>
        <w:t>1. Анализ исполнения бюджета в разрезе доходных источников;</w:t>
      </w:r>
    </w:p>
    <w:p w:rsidR="00EB1CA3" w:rsidRPr="00CB5D29" w:rsidRDefault="00EB1CA3" w:rsidP="0058647A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</w:rPr>
      </w:pPr>
      <w:r w:rsidRPr="00CB5D29">
        <w:rPr>
          <w:rFonts w:ascii="Book Antiqua" w:hAnsi="Book Antiqua"/>
          <w:spacing w:val="-6"/>
        </w:rPr>
        <w:t>2. Анализ исполнения бюджета по расходам;</w:t>
      </w:r>
    </w:p>
    <w:p w:rsidR="00EB1CA3" w:rsidRPr="00CB5D29" w:rsidRDefault="00EB1CA3" w:rsidP="0058647A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</w:rPr>
      </w:pPr>
      <w:r w:rsidRPr="00CB5D29">
        <w:rPr>
          <w:rFonts w:ascii="Book Antiqua" w:hAnsi="Book Antiqua"/>
          <w:spacing w:val="-6"/>
        </w:rPr>
        <w:t>3.Анализ дефицита (профицита) бюджета и источников финансирования дефицита бюджета.</w:t>
      </w:r>
    </w:p>
    <w:p w:rsidR="00293D84" w:rsidRPr="00CB5D29" w:rsidRDefault="00293D84" w:rsidP="0058647A">
      <w:pPr>
        <w:pStyle w:val="3"/>
        <w:spacing w:before="120" w:after="0" w:line="276" w:lineRule="auto"/>
        <w:ind w:left="0" w:firstLine="709"/>
        <w:jc w:val="both"/>
        <w:rPr>
          <w:rFonts w:ascii="Book Antiqua" w:hAnsi="Book Antiqua"/>
          <w:spacing w:val="-6"/>
          <w:sz w:val="24"/>
          <w:szCs w:val="24"/>
        </w:rPr>
      </w:pPr>
      <w:r w:rsidRPr="00CB5D29">
        <w:rPr>
          <w:rFonts w:ascii="Book Antiqua" w:hAnsi="Book Antiqua"/>
          <w:b/>
          <w:spacing w:val="-6"/>
          <w:sz w:val="24"/>
          <w:szCs w:val="24"/>
        </w:rPr>
        <w:t>5. Исследуемый период:</w:t>
      </w:r>
      <w:r w:rsidR="0063526A" w:rsidRPr="00CB5D29">
        <w:rPr>
          <w:rFonts w:ascii="Book Antiqua" w:hAnsi="Book Antiqua"/>
          <w:b/>
          <w:spacing w:val="-6"/>
          <w:sz w:val="24"/>
          <w:szCs w:val="24"/>
        </w:rPr>
        <w:t xml:space="preserve"> </w:t>
      </w:r>
      <w:r w:rsidR="00CA5ED6">
        <w:rPr>
          <w:rFonts w:ascii="Book Antiqua" w:hAnsi="Book Antiqua"/>
          <w:spacing w:val="-6"/>
          <w:sz w:val="24"/>
          <w:szCs w:val="24"/>
        </w:rPr>
        <w:t>1 полугодие</w:t>
      </w:r>
      <w:r w:rsidR="00914870" w:rsidRPr="00CB5D29">
        <w:rPr>
          <w:rFonts w:ascii="Book Antiqua" w:hAnsi="Book Antiqua"/>
          <w:spacing w:val="-6"/>
          <w:sz w:val="24"/>
          <w:szCs w:val="24"/>
        </w:rPr>
        <w:t xml:space="preserve"> </w:t>
      </w:r>
      <w:r w:rsidRPr="00CB5D29">
        <w:rPr>
          <w:rFonts w:ascii="Book Antiqua" w:hAnsi="Book Antiqua"/>
          <w:spacing w:val="-6"/>
          <w:sz w:val="24"/>
          <w:szCs w:val="24"/>
        </w:rPr>
        <w:t>201</w:t>
      </w:r>
      <w:r w:rsidR="00C87600" w:rsidRPr="00CB5D29">
        <w:rPr>
          <w:rFonts w:ascii="Book Antiqua" w:hAnsi="Book Antiqua"/>
          <w:spacing w:val="-6"/>
          <w:sz w:val="24"/>
          <w:szCs w:val="24"/>
        </w:rPr>
        <w:t>9</w:t>
      </w:r>
      <w:r w:rsidRPr="00CB5D29">
        <w:rPr>
          <w:rFonts w:ascii="Book Antiqua" w:hAnsi="Book Antiqua"/>
          <w:spacing w:val="-6"/>
          <w:sz w:val="24"/>
          <w:szCs w:val="24"/>
        </w:rPr>
        <w:t xml:space="preserve"> год</w:t>
      </w:r>
      <w:r w:rsidR="00914870" w:rsidRPr="00CB5D29">
        <w:rPr>
          <w:rFonts w:ascii="Book Antiqua" w:hAnsi="Book Antiqua"/>
          <w:spacing w:val="-6"/>
          <w:sz w:val="24"/>
          <w:szCs w:val="24"/>
        </w:rPr>
        <w:t>а</w:t>
      </w:r>
      <w:r w:rsidRPr="00CB5D29">
        <w:rPr>
          <w:rFonts w:ascii="Book Antiqua" w:hAnsi="Book Antiqua"/>
          <w:spacing w:val="-6"/>
          <w:sz w:val="24"/>
          <w:szCs w:val="24"/>
        </w:rPr>
        <w:t>.</w:t>
      </w:r>
    </w:p>
    <w:p w:rsidR="000948CF" w:rsidRPr="00CB5D29" w:rsidRDefault="000948CF" w:rsidP="0058647A">
      <w:pPr>
        <w:spacing w:before="120" w:after="120" w:line="276" w:lineRule="auto"/>
        <w:ind w:firstLine="709"/>
        <w:jc w:val="both"/>
        <w:rPr>
          <w:rFonts w:ascii="Book Antiqua" w:hAnsi="Book Antiqua"/>
          <w:b/>
        </w:rPr>
      </w:pPr>
    </w:p>
    <w:p w:rsidR="00293D84" w:rsidRPr="00CB5D29" w:rsidRDefault="00293D84" w:rsidP="0058647A">
      <w:pPr>
        <w:spacing w:before="120" w:after="120" w:line="276" w:lineRule="auto"/>
        <w:ind w:firstLine="709"/>
        <w:jc w:val="both"/>
        <w:rPr>
          <w:rFonts w:ascii="Book Antiqua" w:hAnsi="Book Antiqua"/>
          <w:b/>
        </w:rPr>
      </w:pPr>
      <w:r w:rsidRPr="00CB5D29">
        <w:rPr>
          <w:rFonts w:ascii="Book Antiqua" w:hAnsi="Book Antiqua"/>
          <w:b/>
        </w:rPr>
        <w:t xml:space="preserve"> В ходе проведения внешней проверки установлено:</w:t>
      </w:r>
    </w:p>
    <w:p w:rsidR="00641E7A" w:rsidRPr="00CB5D29" w:rsidRDefault="00641E7A" w:rsidP="0058647A">
      <w:pPr>
        <w:spacing w:line="276" w:lineRule="auto"/>
        <w:ind w:firstLine="720"/>
        <w:jc w:val="both"/>
        <w:rPr>
          <w:rFonts w:ascii="Book Antiqua" w:hAnsi="Book Antiqua"/>
        </w:rPr>
      </w:pPr>
      <w:r w:rsidRPr="00CB5D29">
        <w:rPr>
          <w:rFonts w:ascii="Book Antiqua" w:hAnsi="Book Antiqua"/>
        </w:rPr>
        <w:t xml:space="preserve">В соответствии с Бюджетным кодексом Российской Федерации, статьей 5 Положения о Счетной палате </w:t>
      </w:r>
      <w:proofErr w:type="spellStart"/>
      <w:r w:rsidRPr="00CB5D29">
        <w:rPr>
          <w:rFonts w:ascii="Book Antiqua" w:hAnsi="Book Antiqua"/>
        </w:rPr>
        <w:t>Унечского</w:t>
      </w:r>
      <w:proofErr w:type="spellEnd"/>
      <w:r w:rsidRPr="00CB5D29">
        <w:rPr>
          <w:rFonts w:ascii="Book Antiqua" w:hAnsi="Book Antiqua"/>
        </w:rPr>
        <w:t xml:space="preserve"> района, утвержденного Решением </w:t>
      </w:r>
      <w:proofErr w:type="spellStart"/>
      <w:r w:rsidRPr="00CB5D29">
        <w:rPr>
          <w:rFonts w:ascii="Book Antiqua" w:hAnsi="Book Antiqua"/>
        </w:rPr>
        <w:t>Унечского</w:t>
      </w:r>
      <w:proofErr w:type="spellEnd"/>
      <w:r w:rsidRPr="00CB5D29">
        <w:rPr>
          <w:rFonts w:ascii="Book Antiqua" w:hAnsi="Book Antiqua"/>
        </w:rPr>
        <w:t xml:space="preserve"> районного Совета народных депутатов от 23.08.2013 №4-486, </w:t>
      </w:r>
      <w:r w:rsidR="00C87600" w:rsidRPr="00CB5D29">
        <w:rPr>
          <w:rFonts w:ascii="Book Antiqua" w:hAnsi="Book Antiqua"/>
        </w:rPr>
        <w:t xml:space="preserve">осуществлен </w:t>
      </w:r>
      <w:r w:rsidRPr="00CB5D29">
        <w:rPr>
          <w:rFonts w:ascii="Book Antiqua" w:hAnsi="Book Antiqua"/>
        </w:rPr>
        <w:t xml:space="preserve">анализ исполнения бюджета муниципального образования </w:t>
      </w:r>
      <w:r w:rsidR="0038473E" w:rsidRPr="00CB5D29">
        <w:rPr>
          <w:rFonts w:ascii="Book Antiqua" w:hAnsi="Book Antiqua"/>
        </w:rPr>
        <w:t>«</w:t>
      </w:r>
      <w:proofErr w:type="spellStart"/>
      <w:r w:rsidR="00951215" w:rsidRPr="00CB5D29">
        <w:rPr>
          <w:rFonts w:ascii="Book Antiqua" w:hAnsi="Book Antiqua"/>
          <w:bCs/>
        </w:rPr>
        <w:t>Красновичское</w:t>
      </w:r>
      <w:proofErr w:type="spellEnd"/>
      <w:r w:rsidR="0038473E" w:rsidRPr="00CB5D29">
        <w:rPr>
          <w:rFonts w:ascii="Book Antiqua" w:hAnsi="Book Antiqua"/>
          <w:bCs/>
        </w:rPr>
        <w:t xml:space="preserve">  сельское поселение</w:t>
      </w:r>
      <w:r w:rsidRPr="00CB5D29">
        <w:rPr>
          <w:rFonts w:ascii="Book Antiqua" w:hAnsi="Book Antiqua"/>
        </w:rPr>
        <w:t xml:space="preserve">» за </w:t>
      </w:r>
      <w:r w:rsidR="00CA5ED6">
        <w:rPr>
          <w:rFonts w:ascii="Book Antiqua" w:hAnsi="Book Antiqua"/>
        </w:rPr>
        <w:t>1 полугодие</w:t>
      </w:r>
      <w:r w:rsidRPr="00CB5D29">
        <w:rPr>
          <w:rFonts w:ascii="Book Antiqua" w:hAnsi="Book Antiqua"/>
        </w:rPr>
        <w:t xml:space="preserve">  201</w:t>
      </w:r>
      <w:r w:rsidR="00C87600" w:rsidRPr="00CB5D29">
        <w:rPr>
          <w:rFonts w:ascii="Book Antiqua" w:hAnsi="Book Antiqua"/>
        </w:rPr>
        <w:t>9</w:t>
      </w:r>
      <w:r w:rsidRPr="00CB5D29">
        <w:rPr>
          <w:rFonts w:ascii="Book Antiqua" w:hAnsi="Book Antiqua"/>
        </w:rPr>
        <w:t xml:space="preserve"> года.</w:t>
      </w:r>
    </w:p>
    <w:p w:rsidR="00641E7A" w:rsidRPr="00CB5D29" w:rsidRDefault="00641E7A" w:rsidP="0058647A">
      <w:pPr>
        <w:pStyle w:val="a8"/>
        <w:spacing w:line="276" w:lineRule="auto"/>
        <w:ind w:firstLine="720"/>
        <w:jc w:val="both"/>
        <w:rPr>
          <w:rFonts w:ascii="Book Antiqua" w:hAnsi="Book Antiqua"/>
          <w:sz w:val="24"/>
          <w:szCs w:val="24"/>
        </w:rPr>
      </w:pPr>
    </w:p>
    <w:p w:rsidR="00D36C02" w:rsidRPr="00CB5D29" w:rsidRDefault="00D36C02" w:rsidP="0058647A">
      <w:pPr>
        <w:spacing w:line="276" w:lineRule="auto"/>
        <w:ind w:firstLine="720"/>
        <w:jc w:val="both"/>
        <w:rPr>
          <w:rFonts w:ascii="Book Antiqua" w:hAnsi="Book Antiqua"/>
        </w:rPr>
      </w:pPr>
      <w:r w:rsidRPr="00CB5D29">
        <w:rPr>
          <w:rFonts w:ascii="Book Antiqua" w:hAnsi="Book Antiqua"/>
        </w:rPr>
        <w:lastRenderedPageBreak/>
        <w:t xml:space="preserve">Решением </w:t>
      </w:r>
      <w:proofErr w:type="spellStart"/>
      <w:r w:rsidR="00951215" w:rsidRPr="00CB5D29">
        <w:rPr>
          <w:rFonts w:ascii="Book Antiqua" w:hAnsi="Book Antiqua"/>
        </w:rPr>
        <w:t>Красновичского</w:t>
      </w:r>
      <w:proofErr w:type="spellEnd"/>
      <w:r w:rsidRPr="00CB5D29">
        <w:rPr>
          <w:rFonts w:ascii="Book Antiqua" w:hAnsi="Book Antiqua"/>
        </w:rPr>
        <w:t xml:space="preserve"> сельского Совета народных депутатов от 20.12.2018 №3-12</w:t>
      </w:r>
      <w:r w:rsidR="00A97700" w:rsidRPr="00CB5D29">
        <w:rPr>
          <w:rFonts w:ascii="Book Antiqua" w:hAnsi="Book Antiqua"/>
        </w:rPr>
        <w:t>5</w:t>
      </w:r>
      <w:r w:rsidRPr="00CB5D29">
        <w:rPr>
          <w:rFonts w:ascii="Book Antiqua" w:hAnsi="Book Antiqua"/>
        </w:rPr>
        <w:t xml:space="preserve"> «О бюджете муниципального образования «</w:t>
      </w:r>
      <w:proofErr w:type="spellStart"/>
      <w:r w:rsidR="00A97700" w:rsidRPr="00CB5D29">
        <w:rPr>
          <w:rFonts w:ascii="Book Antiqua" w:hAnsi="Book Antiqua"/>
          <w:bCs/>
        </w:rPr>
        <w:t>Красновичское</w:t>
      </w:r>
      <w:proofErr w:type="spellEnd"/>
      <w:r w:rsidRPr="00CB5D29">
        <w:rPr>
          <w:rFonts w:ascii="Book Antiqua" w:hAnsi="Book Antiqua"/>
          <w:bCs/>
        </w:rPr>
        <w:t xml:space="preserve">  сельское поселение»</w:t>
      </w:r>
      <w:r w:rsidRPr="00CB5D29">
        <w:rPr>
          <w:rFonts w:ascii="Book Antiqua" w:hAnsi="Book Antiqua"/>
        </w:rPr>
        <w:t xml:space="preserve"> на 2019 год и на плановый период 2020 и 2021 годов» утверждены основные характеристики бюджета муниципального образования на 2019 год:</w:t>
      </w:r>
    </w:p>
    <w:p w:rsidR="00D36C02" w:rsidRPr="00CB5D29" w:rsidRDefault="00D36C02" w:rsidP="0058647A">
      <w:pPr>
        <w:spacing w:line="276" w:lineRule="auto"/>
        <w:ind w:firstLine="720"/>
        <w:jc w:val="both"/>
        <w:rPr>
          <w:rFonts w:ascii="Book Antiqua" w:hAnsi="Book Antiqua"/>
        </w:rPr>
      </w:pPr>
      <w:r w:rsidRPr="00CB5D29">
        <w:rPr>
          <w:rFonts w:ascii="Book Antiqua" w:hAnsi="Book Antiqua"/>
        </w:rPr>
        <w:t xml:space="preserve">общий объем доходов в сумме </w:t>
      </w:r>
      <w:r w:rsidR="00811D1B">
        <w:rPr>
          <w:rFonts w:ascii="Book Antiqua" w:hAnsi="Book Antiqua"/>
        </w:rPr>
        <w:t>3386,8</w:t>
      </w:r>
      <w:r w:rsidR="00811D1B" w:rsidRPr="00CB5D29">
        <w:rPr>
          <w:rFonts w:ascii="Book Antiqua" w:hAnsi="Book Antiqua"/>
          <w:b/>
        </w:rPr>
        <w:t xml:space="preserve"> </w:t>
      </w:r>
      <w:r w:rsidR="00811D1B" w:rsidRPr="00CB5D29">
        <w:rPr>
          <w:rFonts w:ascii="Book Antiqua" w:hAnsi="Book Antiqua"/>
        </w:rPr>
        <w:t xml:space="preserve"> </w:t>
      </w:r>
      <w:r w:rsidRPr="00CB5D29">
        <w:rPr>
          <w:rFonts w:ascii="Book Antiqua" w:hAnsi="Book Antiqua"/>
        </w:rPr>
        <w:t>тыс.  рублей;</w:t>
      </w:r>
    </w:p>
    <w:p w:rsidR="00D36C02" w:rsidRPr="00CB5D29" w:rsidRDefault="00D36C02" w:rsidP="0058647A">
      <w:pPr>
        <w:spacing w:line="276" w:lineRule="auto"/>
        <w:ind w:firstLine="720"/>
        <w:jc w:val="both"/>
        <w:rPr>
          <w:rFonts w:ascii="Book Antiqua" w:hAnsi="Book Antiqua"/>
        </w:rPr>
      </w:pPr>
      <w:r w:rsidRPr="00CB5D29">
        <w:rPr>
          <w:rFonts w:ascii="Book Antiqua" w:hAnsi="Book Antiqua"/>
        </w:rPr>
        <w:t xml:space="preserve">общий объем расходов в сумме  </w:t>
      </w:r>
      <w:r w:rsidR="00811D1B">
        <w:rPr>
          <w:rFonts w:ascii="Book Antiqua" w:hAnsi="Book Antiqua"/>
        </w:rPr>
        <w:t>3386,8</w:t>
      </w:r>
      <w:r w:rsidR="00811D1B" w:rsidRPr="00CB5D29">
        <w:rPr>
          <w:rFonts w:ascii="Book Antiqua" w:hAnsi="Book Antiqua"/>
          <w:b/>
        </w:rPr>
        <w:t xml:space="preserve"> </w:t>
      </w:r>
      <w:r w:rsidR="00811D1B" w:rsidRPr="00CB5D29">
        <w:rPr>
          <w:rFonts w:ascii="Book Antiqua" w:hAnsi="Book Antiqua"/>
        </w:rPr>
        <w:t xml:space="preserve"> </w:t>
      </w:r>
      <w:r w:rsidRPr="00CB5D29">
        <w:rPr>
          <w:rFonts w:ascii="Book Antiqua" w:hAnsi="Book Antiqua"/>
        </w:rPr>
        <w:t>тыс.  рублей.</w:t>
      </w:r>
    </w:p>
    <w:p w:rsidR="009F120C" w:rsidRPr="00CB5D29" w:rsidRDefault="009F120C" w:rsidP="0058647A">
      <w:pPr>
        <w:pStyle w:val="a8"/>
        <w:spacing w:line="276" w:lineRule="auto"/>
        <w:ind w:firstLine="720"/>
        <w:jc w:val="both"/>
        <w:rPr>
          <w:rFonts w:ascii="Book Antiqua" w:hAnsi="Book Antiqua"/>
          <w:sz w:val="24"/>
          <w:szCs w:val="24"/>
        </w:rPr>
      </w:pPr>
    </w:p>
    <w:p w:rsidR="009F120C" w:rsidRPr="00CB5D29" w:rsidRDefault="00AB204C" w:rsidP="0058647A">
      <w:pPr>
        <w:pStyle w:val="a8"/>
        <w:spacing w:line="276" w:lineRule="auto"/>
        <w:ind w:firstLine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Исполнение бюджета поселения за</w:t>
      </w:r>
      <w:r w:rsidR="009F120C" w:rsidRPr="00CB5D29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>1 полугодие</w:t>
      </w:r>
      <w:r w:rsidR="009F120C" w:rsidRPr="00CB5D29">
        <w:rPr>
          <w:rFonts w:ascii="Book Antiqua" w:hAnsi="Book Antiqua"/>
          <w:sz w:val="24"/>
          <w:szCs w:val="24"/>
        </w:rPr>
        <w:t xml:space="preserve"> 2019 года утвержден</w:t>
      </w:r>
      <w:r>
        <w:rPr>
          <w:rFonts w:ascii="Book Antiqua" w:hAnsi="Book Antiqua"/>
          <w:sz w:val="24"/>
          <w:szCs w:val="24"/>
        </w:rPr>
        <w:t>о</w:t>
      </w:r>
      <w:r w:rsidR="009F120C" w:rsidRPr="00CB5D29">
        <w:rPr>
          <w:rFonts w:ascii="Book Antiqua" w:hAnsi="Book Antiqua"/>
          <w:sz w:val="24"/>
          <w:szCs w:val="24"/>
        </w:rPr>
        <w:t xml:space="preserve"> в следующих размерах:</w:t>
      </w:r>
    </w:p>
    <w:p w:rsidR="00D36C02" w:rsidRPr="00CB5D29" w:rsidRDefault="00D36C02" w:rsidP="0058647A">
      <w:pPr>
        <w:spacing w:line="276" w:lineRule="auto"/>
        <w:ind w:firstLine="720"/>
        <w:jc w:val="both"/>
        <w:rPr>
          <w:rFonts w:ascii="Book Antiqua" w:hAnsi="Book Antiqua"/>
        </w:rPr>
      </w:pPr>
      <w:r w:rsidRPr="00CB5D29">
        <w:rPr>
          <w:rFonts w:ascii="Book Antiqua" w:hAnsi="Book Antiqua"/>
        </w:rPr>
        <w:t xml:space="preserve">общий объем доходов в сумме </w:t>
      </w:r>
      <w:r w:rsidR="00AB204C">
        <w:rPr>
          <w:rFonts w:ascii="Book Antiqua" w:hAnsi="Book Antiqua"/>
        </w:rPr>
        <w:t>1976,3</w:t>
      </w:r>
      <w:r w:rsidRPr="00CB5D29">
        <w:rPr>
          <w:rFonts w:ascii="Book Antiqua" w:hAnsi="Book Antiqua"/>
          <w:b/>
        </w:rPr>
        <w:t xml:space="preserve"> </w:t>
      </w:r>
      <w:r w:rsidRPr="00CB5D29">
        <w:rPr>
          <w:rFonts w:ascii="Book Antiqua" w:hAnsi="Book Antiqua"/>
        </w:rPr>
        <w:t xml:space="preserve"> тыс.  рублей;</w:t>
      </w:r>
    </w:p>
    <w:p w:rsidR="00D36C02" w:rsidRPr="00CB5D29" w:rsidRDefault="00D36C02" w:rsidP="0058647A">
      <w:pPr>
        <w:spacing w:line="276" w:lineRule="auto"/>
        <w:ind w:firstLine="720"/>
        <w:jc w:val="both"/>
        <w:rPr>
          <w:rFonts w:ascii="Book Antiqua" w:hAnsi="Book Antiqua"/>
        </w:rPr>
      </w:pPr>
      <w:r w:rsidRPr="00CB5D29">
        <w:rPr>
          <w:rFonts w:ascii="Book Antiqua" w:hAnsi="Book Antiqua"/>
        </w:rPr>
        <w:t>об</w:t>
      </w:r>
      <w:r w:rsidR="002A2C91" w:rsidRPr="00CB5D29">
        <w:rPr>
          <w:rFonts w:ascii="Book Antiqua" w:hAnsi="Book Antiqua"/>
        </w:rPr>
        <w:t xml:space="preserve">щий объем расходов в сумме  </w:t>
      </w:r>
      <w:r w:rsidR="00AB204C">
        <w:rPr>
          <w:rFonts w:ascii="Book Antiqua" w:hAnsi="Book Antiqua"/>
        </w:rPr>
        <w:t>2857,9</w:t>
      </w:r>
      <w:r w:rsidRPr="00CB5D29">
        <w:rPr>
          <w:rFonts w:ascii="Book Antiqua" w:hAnsi="Book Antiqua"/>
          <w:b/>
        </w:rPr>
        <w:t xml:space="preserve"> </w:t>
      </w:r>
      <w:r w:rsidR="0051618E">
        <w:rPr>
          <w:rFonts w:ascii="Book Antiqua" w:hAnsi="Book Antiqua"/>
        </w:rPr>
        <w:t xml:space="preserve"> тыс.  рублей, дефицит </w:t>
      </w:r>
      <w:r w:rsidR="00AB204C">
        <w:rPr>
          <w:rFonts w:ascii="Book Antiqua" w:hAnsi="Book Antiqua"/>
        </w:rPr>
        <w:t>881,6</w:t>
      </w:r>
      <w:r w:rsidR="0051618E">
        <w:rPr>
          <w:rFonts w:ascii="Book Antiqua" w:hAnsi="Book Antiqua"/>
        </w:rPr>
        <w:t xml:space="preserve"> тыс.</w:t>
      </w:r>
      <w:r w:rsidR="00811D1B">
        <w:rPr>
          <w:rFonts w:ascii="Book Antiqua" w:hAnsi="Book Antiqua"/>
        </w:rPr>
        <w:t xml:space="preserve"> </w:t>
      </w:r>
      <w:r w:rsidR="0051618E">
        <w:rPr>
          <w:rFonts w:ascii="Book Antiqua" w:hAnsi="Book Antiqua"/>
        </w:rPr>
        <w:t>рублей.</w:t>
      </w:r>
    </w:p>
    <w:p w:rsidR="00AE31BA" w:rsidRPr="00CB5D29" w:rsidRDefault="00AE31BA" w:rsidP="0058647A">
      <w:pPr>
        <w:pStyle w:val="a8"/>
        <w:spacing w:line="276" w:lineRule="auto"/>
        <w:ind w:firstLine="720"/>
        <w:jc w:val="both"/>
        <w:rPr>
          <w:rFonts w:ascii="Book Antiqua" w:hAnsi="Book Antiqua"/>
          <w:color w:val="FF0000"/>
          <w:sz w:val="24"/>
          <w:szCs w:val="24"/>
        </w:rPr>
      </w:pPr>
    </w:p>
    <w:p w:rsidR="002A2C91" w:rsidRPr="00CB5D29" w:rsidRDefault="002A2C91" w:rsidP="00A97700">
      <w:pPr>
        <w:ind w:firstLine="708"/>
        <w:jc w:val="both"/>
        <w:rPr>
          <w:rFonts w:ascii="Book Antiqua" w:hAnsi="Book Antiqua"/>
        </w:rPr>
      </w:pPr>
      <w:r w:rsidRPr="00CB5D29">
        <w:rPr>
          <w:rFonts w:ascii="Book Antiqua" w:hAnsi="Book Antiqua"/>
        </w:rPr>
        <w:t xml:space="preserve">Информация по налоговым и неналоговым доходам бюджета </w:t>
      </w:r>
      <w:proofErr w:type="spellStart"/>
      <w:r w:rsidR="00811D1B" w:rsidRPr="00CB5D29">
        <w:rPr>
          <w:rFonts w:ascii="Book Antiqua" w:hAnsi="Book Antiqua"/>
        </w:rPr>
        <w:t>Красновичского</w:t>
      </w:r>
      <w:proofErr w:type="spellEnd"/>
      <w:r w:rsidRPr="00CB5D29">
        <w:rPr>
          <w:rFonts w:ascii="Book Antiqua" w:hAnsi="Book Antiqua"/>
        </w:rPr>
        <w:t xml:space="preserve"> сельского поселения за </w:t>
      </w:r>
      <w:r w:rsidR="00AB204C">
        <w:rPr>
          <w:rFonts w:ascii="Book Antiqua" w:hAnsi="Book Antiqua"/>
        </w:rPr>
        <w:t>1 полугодие</w:t>
      </w:r>
      <w:r w:rsidRPr="00CB5D29">
        <w:rPr>
          <w:rFonts w:ascii="Book Antiqua" w:hAnsi="Book Antiqua"/>
        </w:rPr>
        <w:t xml:space="preserve"> 2019 года в разрезе  доходных источников  представлена  в следующей таблице.               </w:t>
      </w:r>
    </w:p>
    <w:p w:rsidR="002A2C91" w:rsidRPr="00CB5D29" w:rsidRDefault="002A2C91" w:rsidP="002A2C91">
      <w:pPr>
        <w:jc w:val="both"/>
        <w:rPr>
          <w:rFonts w:ascii="Book Antiqua" w:hAnsi="Book Antiqua"/>
        </w:rPr>
      </w:pPr>
    </w:p>
    <w:p w:rsidR="00AB204C" w:rsidRPr="00AB204C" w:rsidRDefault="00AB204C" w:rsidP="00AB204C">
      <w:pPr>
        <w:spacing w:line="360" w:lineRule="auto"/>
        <w:jc w:val="both"/>
        <w:rPr>
          <w:rFonts w:ascii="Book Antiqua" w:hAnsi="Book Antiqua" w:cs="Arial"/>
          <w:sz w:val="22"/>
          <w:szCs w:val="22"/>
        </w:rPr>
      </w:pPr>
      <w:r w:rsidRPr="0015371E">
        <w:rPr>
          <w:rFonts w:ascii="Arial" w:hAnsi="Arial" w:cs="Arial"/>
          <w:sz w:val="22"/>
          <w:szCs w:val="22"/>
        </w:rPr>
        <w:tab/>
      </w:r>
      <w:r w:rsidRPr="0015371E">
        <w:rPr>
          <w:rFonts w:ascii="Arial" w:hAnsi="Arial" w:cs="Arial"/>
          <w:sz w:val="22"/>
          <w:szCs w:val="22"/>
        </w:rPr>
        <w:tab/>
      </w:r>
      <w:r w:rsidRPr="0015371E">
        <w:rPr>
          <w:rFonts w:ascii="Arial" w:hAnsi="Arial" w:cs="Arial"/>
          <w:sz w:val="22"/>
          <w:szCs w:val="22"/>
        </w:rPr>
        <w:tab/>
      </w:r>
      <w:r w:rsidRPr="0015371E">
        <w:rPr>
          <w:rFonts w:ascii="Arial" w:hAnsi="Arial" w:cs="Arial"/>
          <w:sz w:val="22"/>
          <w:szCs w:val="22"/>
        </w:rPr>
        <w:tab/>
      </w:r>
      <w:r w:rsidRPr="0015371E">
        <w:rPr>
          <w:rFonts w:ascii="Arial" w:hAnsi="Arial" w:cs="Arial"/>
          <w:sz w:val="22"/>
          <w:szCs w:val="22"/>
        </w:rPr>
        <w:tab/>
      </w:r>
      <w:r w:rsidRPr="0015371E">
        <w:rPr>
          <w:rFonts w:ascii="Arial" w:hAnsi="Arial" w:cs="Arial"/>
          <w:sz w:val="22"/>
          <w:szCs w:val="22"/>
        </w:rPr>
        <w:tab/>
      </w:r>
      <w:r w:rsidRPr="0015371E">
        <w:rPr>
          <w:rFonts w:ascii="Arial" w:hAnsi="Arial" w:cs="Arial"/>
          <w:sz w:val="22"/>
          <w:szCs w:val="22"/>
        </w:rPr>
        <w:tab/>
      </w:r>
      <w:r w:rsidRPr="0015371E">
        <w:rPr>
          <w:rFonts w:ascii="Arial" w:hAnsi="Arial" w:cs="Arial"/>
          <w:sz w:val="22"/>
          <w:szCs w:val="22"/>
        </w:rPr>
        <w:tab/>
      </w:r>
      <w:r w:rsidRPr="0015371E">
        <w:rPr>
          <w:rFonts w:ascii="Arial" w:hAnsi="Arial" w:cs="Arial"/>
          <w:sz w:val="22"/>
          <w:szCs w:val="22"/>
        </w:rPr>
        <w:tab/>
      </w:r>
      <w:r w:rsidRPr="00AB204C">
        <w:rPr>
          <w:rFonts w:ascii="Book Antiqua" w:hAnsi="Book Antiqua" w:cs="Arial"/>
          <w:sz w:val="22"/>
          <w:szCs w:val="22"/>
        </w:rPr>
        <w:t xml:space="preserve">     </w:t>
      </w:r>
      <w:proofErr w:type="spellStart"/>
      <w:r w:rsidRPr="00AB204C">
        <w:rPr>
          <w:rFonts w:ascii="Book Antiqua" w:hAnsi="Book Antiqua" w:cs="Arial"/>
          <w:sz w:val="22"/>
          <w:szCs w:val="22"/>
        </w:rPr>
        <w:t>тыс</w:t>
      </w:r>
      <w:proofErr w:type="gramStart"/>
      <w:r w:rsidRPr="00AB204C">
        <w:rPr>
          <w:rFonts w:ascii="Book Antiqua" w:hAnsi="Book Antiqua" w:cs="Arial"/>
          <w:sz w:val="22"/>
          <w:szCs w:val="22"/>
        </w:rPr>
        <w:t>.р</w:t>
      </w:r>
      <w:proofErr w:type="gramEnd"/>
      <w:r w:rsidRPr="00AB204C">
        <w:rPr>
          <w:rFonts w:ascii="Book Antiqua" w:hAnsi="Book Antiqua" w:cs="Arial"/>
          <w:sz w:val="22"/>
          <w:szCs w:val="22"/>
        </w:rPr>
        <w:t>уб</w:t>
      </w:r>
      <w:proofErr w:type="spellEnd"/>
      <w:r w:rsidRPr="00AB204C">
        <w:rPr>
          <w:rFonts w:ascii="Book Antiqua" w:hAnsi="Book Antiqua" w:cs="Arial"/>
          <w:sz w:val="22"/>
          <w:szCs w:val="22"/>
        </w:rPr>
        <w:t>.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216"/>
        <w:gridCol w:w="1304"/>
        <w:gridCol w:w="1260"/>
        <w:gridCol w:w="1260"/>
        <w:gridCol w:w="1872"/>
      </w:tblGrid>
      <w:tr w:rsidR="00AB204C" w:rsidRPr="00AB204C" w:rsidTr="00520585">
        <w:tc>
          <w:tcPr>
            <w:tcW w:w="2988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Наименование дохода</w:t>
            </w:r>
          </w:p>
        </w:tc>
        <w:tc>
          <w:tcPr>
            <w:tcW w:w="1216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уточнен. План 01.07.19г</w:t>
            </w:r>
          </w:p>
        </w:tc>
        <w:tc>
          <w:tcPr>
            <w:tcW w:w="1304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факт </w:t>
            </w:r>
            <w:proofErr w:type="spellStart"/>
            <w:proofErr w:type="gramStart"/>
            <w:r w:rsidRPr="00AB204C">
              <w:rPr>
                <w:rFonts w:ascii="Book Antiqua" w:hAnsi="Book Antiqua" w:cs="Arial"/>
                <w:sz w:val="22"/>
                <w:szCs w:val="22"/>
              </w:rPr>
              <w:t>исп</w:t>
            </w:r>
            <w:proofErr w:type="spellEnd"/>
            <w:proofErr w:type="gramEnd"/>
          </w:p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бюджета </w:t>
            </w:r>
          </w:p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за 6 </w:t>
            </w:r>
            <w:proofErr w:type="spellStart"/>
            <w:proofErr w:type="gramStart"/>
            <w:r w:rsidRPr="00AB204C">
              <w:rPr>
                <w:rFonts w:ascii="Book Antiqua" w:hAnsi="Book Antiqua" w:cs="Arial"/>
                <w:sz w:val="22"/>
                <w:szCs w:val="22"/>
              </w:rPr>
              <w:t>мес</w:t>
            </w:r>
            <w:proofErr w:type="spellEnd"/>
            <w:proofErr w:type="gramEnd"/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B204C">
                <w:rPr>
                  <w:rFonts w:ascii="Book Antiqua" w:hAnsi="Book Antiqua" w:cs="Arial"/>
                  <w:sz w:val="22"/>
                  <w:szCs w:val="22"/>
                </w:rPr>
                <w:t>2019 г</w:t>
              </w:r>
            </w:smartTag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факт </w:t>
            </w:r>
            <w:proofErr w:type="spellStart"/>
            <w:proofErr w:type="gramStart"/>
            <w:r w:rsidRPr="00AB204C">
              <w:rPr>
                <w:rFonts w:ascii="Book Antiqua" w:hAnsi="Book Antiqua" w:cs="Arial"/>
                <w:sz w:val="22"/>
                <w:szCs w:val="22"/>
              </w:rPr>
              <w:t>исп</w:t>
            </w:r>
            <w:proofErr w:type="spellEnd"/>
            <w:proofErr w:type="gramEnd"/>
          </w:p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бюджета за 6 </w:t>
            </w:r>
            <w:proofErr w:type="spellStart"/>
            <w:proofErr w:type="gramStart"/>
            <w:r w:rsidRPr="00AB204C">
              <w:rPr>
                <w:rFonts w:ascii="Book Antiqua" w:hAnsi="Book Antiqua" w:cs="Arial"/>
                <w:sz w:val="22"/>
                <w:szCs w:val="22"/>
              </w:rPr>
              <w:t>мес</w:t>
            </w:r>
            <w:proofErr w:type="spellEnd"/>
            <w:proofErr w:type="gramEnd"/>
          </w:p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AB204C">
                <w:rPr>
                  <w:rFonts w:ascii="Book Antiqua" w:hAnsi="Book Antiqua" w:cs="Arial"/>
                  <w:sz w:val="22"/>
                  <w:szCs w:val="22"/>
                </w:rPr>
                <w:t>2018 г</w:t>
              </w:r>
            </w:smartTag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% </w:t>
            </w:r>
            <w:proofErr w:type="spellStart"/>
            <w:r w:rsidRPr="00AB204C">
              <w:rPr>
                <w:rFonts w:ascii="Book Antiqua" w:hAnsi="Book Antiqua" w:cs="Arial"/>
                <w:sz w:val="22"/>
                <w:szCs w:val="22"/>
              </w:rPr>
              <w:t>исполн</w:t>
            </w:r>
            <w:proofErr w:type="spellEnd"/>
          </w:p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proofErr w:type="gramStart"/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к </w:t>
            </w:r>
            <w:proofErr w:type="spellStart"/>
            <w:r w:rsidRPr="00AB204C">
              <w:rPr>
                <w:rFonts w:ascii="Book Antiqua" w:hAnsi="Book Antiqua" w:cs="Arial"/>
                <w:sz w:val="22"/>
                <w:szCs w:val="22"/>
              </w:rPr>
              <w:t>ут</w:t>
            </w:r>
            <w:proofErr w:type="spellEnd"/>
            <w:proofErr w:type="gramEnd"/>
            <w:r w:rsidRPr="00AB204C">
              <w:rPr>
                <w:rFonts w:ascii="Book Antiqua" w:hAnsi="Book Antiqua" w:cs="Arial"/>
                <w:sz w:val="22"/>
                <w:szCs w:val="22"/>
              </w:rPr>
              <w:t>. Плану</w:t>
            </w:r>
          </w:p>
        </w:tc>
        <w:tc>
          <w:tcPr>
            <w:tcW w:w="1872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+,- </w:t>
            </w:r>
            <w:proofErr w:type="spellStart"/>
            <w:r w:rsidRPr="00AB204C">
              <w:rPr>
                <w:rFonts w:ascii="Book Antiqua" w:hAnsi="Book Antiqua" w:cs="Arial"/>
                <w:sz w:val="22"/>
                <w:szCs w:val="22"/>
              </w:rPr>
              <w:t>отклон</w:t>
            </w:r>
            <w:proofErr w:type="spellEnd"/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 к уровню </w:t>
            </w:r>
            <w:proofErr w:type="spellStart"/>
            <w:r w:rsidRPr="00AB204C">
              <w:rPr>
                <w:rFonts w:ascii="Book Antiqua" w:hAnsi="Book Antiqua" w:cs="Arial"/>
                <w:sz w:val="22"/>
                <w:szCs w:val="22"/>
              </w:rPr>
              <w:t>пр</w:t>
            </w:r>
            <w:proofErr w:type="gramStart"/>
            <w:r w:rsidRPr="00AB204C">
              <w:rPr>
                <w:rFonts w:ascii="Book Antiqua" w:hAnsi="Book Antiqua" w:cs="Arial"/>
                <w:sz w:val="22"/>
                <w:szCs w:val="22"/>
              </w:rPr>
              <w:t>.г</w:t>
            </w:r>
            <w:proofErr w:type="gramEnd"/>
            <w:r w:rsidRPr="00AB204C">
              <w:rPr>
                <w:rFonts w:ascii="Book Antiqua" w:hAnsi="Book Antiqua" w:cs="Arial"/>
                <w:sz w:val="22"/>
                <w:szCs w:val="22"/>
              </w:rPr>
              <w:t>ода</w:t>
            </w:r>
            <w:proofErr w:type="spellEnd"/>
          </w:p>
        </w:tc>
      </w:tr>
      <w:tr w:rsidR="00AB204C" w:rsidRPr="00AB204C" w:rsidTr="00520585">
        <w:tc>
          <w:tcPr>
            <w:tcW w:w="2988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НДФЛ</w:t>
            </w:r>
          </w:p>
        </w:tc>
        <w:tc>
          <w:tcPr>
            <w:tcW w:w="1216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473,0</w:t>
            </w:r>
          </w:p>
        </w:tc>
        <w:tc>
          <w:tcPr>
            <w:tcW w:w="1304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185,1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200,2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38,6</w:t>
            </w:r>
          </w:p>
        </w:tc>
        <w:tc>
          <w:tcPr>
            <w:tcW w:w="1872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-15,1</w:t>
            </w:r>
          </w:p>
        </w:tc>
      </w:tr>
      <w:tr w:rsidR="00AB204C" w:rsidRPr="00AB204C" w:rsidTr="00520585">
        <w:tc>
          <w:tcPr>
            <w:tcW w:w="2988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Единый сельхозналог</w:t>
            </w:r>
          </w:p>
        </w:tc>
        <w:tc>
          <w:tcPr>
            <w:tcW w:w="1216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5,0</w:t>
            </w:r>
          </w:p>
        </w:tc>
        <w:tc>
          <w:tcPr>
            <w:tcW w:w="1304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0,7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3,3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14</w:t>
            </w:r>
          </w:p>
        </w:tc>
        <w:tc>
          <w:tcPr>
            <w:tcW w:w="1872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-2,6</w:t>
            </w:r>
          </w:p>
        </w:tc>
      </w:tr>
      <w:tr w:rsidR="00AB204C" w:rsidRPr="00AB204C" w:rsidTr="00520585">
        <w:tc>
          <w:tcPr>
            <w:tcW w:w="2988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Налог на имущество </w:t>
            </w:r>
            <w:proofErr w:type="spellStart"/>
            <w:r w:rsidRPr="00AB204C">
              <w:rPr>
                <w:rFonts w:ascii="Book Antiqua" w:hAnsi="Book Antiqua" w:cs="Arial"/>
                <w:sz w:val="22"/>
                <w:szCs w:val="22"/>
              </w:rPr>
              <w:t>физ</w:t>
            </w:r>
            <w:proofErr w:type="gramStart"/>
            <w:r w:rsidRPr="00AB204C">
              <w:rPr>
                <w:rFonts w:ascii="Book Antiqua" w:hAnsi="Book Antiqua" w:cs="Arial"/>
                <w:sz w:val="22"/>
                <w:szCs w:val="22"/>
              </w:rPr>
              <w:t>.л</w:t>
            </w:r>
            <w:proofErr w:type="gramEnd"/>
            <w:r w:rsidRPr="00AB204C">
              <w:rPr>
                <w:rFonts w:ascii="Book Antiqua" w:hAnsi="Book Antiqua" w:cs="Arial"/>
                <w:sz w:val="22"/>
                <w:szCs w:val="22"/>
              </w:rPr>
              <w:t>иц</w:t>
            </w:r>
            <w:proofErr w:type="spellEnd"/>
            <w:r w:rsidRPr="00AB204C">
              <w:rPr>
                <w:rFonts w:ascii="Book Antiqua" w:hAnsi="Book Antiqua" w:cs="Arial"/>
                <w:sz w:val="22"/>
                <w:szCs w:val="22"/>
              </w:rPr>
              <w:t>.</w:t>
            </w:r>
          </w:p>
        </w:tc>
        <w:tc>
          <w:tcPr>
            <w:tcW w:w="1216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326,0</w:t>
            </w:r>
          </w:p>
        </w:tc>
        <w:tc>
          <w:tcPr>
            <w:tcW w:w="1304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-129,4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1,4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-39,7</w:t>
            </w:r>
          </w:p>
        </w:tc>
        <w:tc>
          <w:tcPr>
            <w:tcW w:w="1872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-130,8</w:t>
            </w:r>
          </w:p>
        </w:tc>
      </w:tr>
      <w:tr w:rsidR="00AB204C" w:rsidRPr="00AB204C" w:rsidTr="00520585">
        <w:tc>
          <w:tcPr>
            <w:tcW w:w="2988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Земельный налог</w:t>
            </w:r>
          </w:p>
        </w:tc>
        <w:tc>
          <w:tcPr>
            <w:tcW w:w="1216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973,0</w:t>
            </w:r>
          </w:p>
        </w:tc>
        <w:tc>
          <w:tcPr>
            <w:tcW w:w="1304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503,7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493,1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51,8</w:t>
            </w:r>
          </w:p>
        </w:tc>
        <w:tc>
          <w:tcPr>
            <w:tcW w:w="1872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+10,6</w:t>
            </w:r>
          </w:p>
        </w:tc>
      </w:tr>
      <w:tr w:rsidR="00AB204C" w:rsidRPr="00AB204C" w:rsidTr="00520585">
        <w:tc>
          <w:tcPr>
            <w:tcW w:w="2988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proofErr w:type="spellStart"/>
            <w:r w:rsidRPr="00AB204C">
              <w:rPr>
                <w:rFonts w:ascii="Book Antiqua" w:hAnsi="Book Antiqua" w:cs="Arial"/>
                <w:sz w:val="22"/>
                <w:szCs w:val="22"/>
              </w:rPr>
              <w:t>Гос</w:t>
            </w:r>
            <w:proofErr w:type="gramStart"/>
            <w:r w:rsidRPr="00AB204C">
              <w:rPr>
                <w:rFonts w:ascii="Book Antiqua" w:hAnsi="Book Antiqua" w:cs="Arial"/>
                <w:sz w:val="22"/>
                <w:szCs w:val="22"/>
              </w:rPr>
              <w:t>.п</w:t>
            </w:r>
            <w:proofErr w:type="gramEnd"/>
            <w:r w:rsidRPr="00AB204C">
              <w:rPr>
                <w:rFonts w:ascii="Book Antiqua" w:hAnsi="Book Antiqua" w:cs="Arial"/>
                <w:sz w:val="22"/>
                <w:szCs w:val="22"/>
              </w:rPr>
              <w:t>ошлина</w:t>
            </w:r>
            <w:proofErr w:type="spellEnd"/>
          </w:p>
        </w:tc>
        <w:tc>
          <w:tcPr>
            <w:tcW w:w="1216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1,0</w:t>
            </w:r>
          </w:p>
        </w:tc>
        <w:tc>
          <w:tcPr>
            <w:tcW w:w="1304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872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</w:tr>
      <w:tr w:rsidR="00AB204C" w:rsidRPr="00AB204C" w:rsidTr="00520585">
        <w:tc>
          <w:tcPr>
            <w:tcW w:w="2988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Арендная плата за </w:t>
            </w:r>
            <w:proofErr w:type="spellStart"/>
            <w:r w:rsidRPr="00AB204C">
              <w:rPr>
                <w:rFonts w:ascii="Book Antiqua" w:hAnsi="Book Antiqua" w:cs="Arial"/>
                <w:sz w:val="22"/>
                <w:szCs w:val="22"/>
              </w:rPr>
              <w:t>имущ</w:t>
            </w:r>
            <w:proofErr w:type="spellEnd"/>
          </w:p>
        </w:tc>
        <w:tc>
          <w:tcPr>
            <w:tcW w:w="1216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20,0</w:t>
            </w:r>
          </w:p>
        </w:tc>
        <w:tc>
          <w:tcPr>
            <w:tcW w:w="1304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8,5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8,5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42,5</w:t>
            </w:r>
          </w:p>
        </w:tc>
        <w:tc>
          <w:tcPr>
            <w:tcW w:w="1872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</w:tr>
      <w:tr w:rsidR="00AB204C" w:rsidRPr="00AB204C" w:rsidTr="00520585">
        <w:tc>
          <w:tcPr>
            <w:tcW w:w="2988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Прочие неналоговые доходы бюджетов сельских </w:t>
            </w:r>
            <w:proofErr w:type="spellStart"/>
            <w:r w:rsidRPr="00AB204C">
              <w:rPr>
                <w:rFonts w:ascii="Book Antiqua" w:hAnsi="Book Antiqua" w:cs="Arial"/>
                <w:sz w:val="22"/>
                <w:szCs w:val="22"/>
              </w:rPr>
              <w:t>поселени</w:t>
            </w:r>
            <w:proofErr w:type="spellEnd"/>
          </w:p>
        </w:tc>
        <w:tc>
          <w:tcPr>
            <w:tcW w:w="1216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304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5,0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872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-4,9</w:t>
            </w:r>
          </w:p>
        </w:tc>
      </w:tr>
      <w:tr w:rsidR="00AB204C" w:rsidRPr="00AB204C" w:rsidTr="00520585">
        <w:tc>
          <w:tcPr>
            <w:tcW w:w="2988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Итого налоговые и неналоговые доходы</w:t>
            </w:r>
          </w:p>
        </w:tc>
        <w:tc>
          <w:tcPr>
            <w:tcW w:w="1216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1798,00</w:t>
            </w:r>
          </w:p>
        </w:tc>
        <w:tc>
          <w:tcPr>
            <w:tcW w:w="1304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568,5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711,5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31,6</w:t>
            </w:r>
          </w:p>
        </w:tc>
        <w:tc>
          <w:tcPr>
            <w:tcW w:w="1872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-143,0</w:t>
            </w:r>
          </w:p>
        </w:tc>
      </w:tr>
      <w:tr w:rsidR="00AB204C" w:rsidRPr="00AB204C" w:rsidTr="00520585">
        <w:tc>
          <w:tcPr>
            <w:tcW w:w="2988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Дотация</w:t>
            </w:r>
          </w:p>
        </w:tc>
        <w:tc>
          <w:tcPr>
            <w:tcW w:w="1216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142,0</w:t>
            </w:r>
          </w:p>
        </w:tc>
        <w:tc>
          <w:tcPr>
            <w:tcW w:w="1304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71,0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84,0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50</w:t>
            </w:r>
          </w:p>
        </w:tc>
        <w:tc>
          <w:tcPr>
            <w:tcW w:w="1872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-13,0</w:t>
            </w:r>
          </w:p>
        </w:tc>
      </w:tr>
      <w:tr w:rsidR="00AB204C" w:rsidRPr="00AB204C" w:rsidTr="00520585">
        <w:tc>
          <w:tcPr>
            <w:tcW w:w="2988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Субвенция</w:t>
            </w:r>
          </w:p>
        </w:tc>
        <w:tc>
          <w:tcPr>
            <w:tcW w:w="1216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79,3</w:t>
            </w:r>
          </w:p>
        </w:tc>
        <w:tc>
          <w:tcPr>
            <w:tcW w:w="1304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39,7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32,0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50,0</w:t>
            </w:r>
          </w:p>
        </w:tc>
        <w:tc>
          <w:tcPr>
            <w:tcW w:w="1872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+7,7</w:t>
            </w:r>
          </w:p>
        </w:tc>
      </w:tr>
      <w:tr w:rsidR="00AB204C" w:rsidRPr="00AB204C" w:rsidTr="00520585">
        <w:tc>
          <w:tcPr>
            <w:tcW w:w="2988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Иные </w:t>
            </w:r>
            <w:proofErr w:type="spellStart"/>
            <w:r w:rsidRPr="00AB204C">
              <w:rPr>
                <w:rFonts w:ascii="Book Antiqua" w:hAnsi="Book Antiqua" w:cs="Arial"/>
                <w:sz w:val="22"/>
                <w:szCs w:val="22"/>
              </w:rPr>
              <w:t>межбюдж</w:t>
            </w:r>
            <w:proofErr w:type="gramStart"/>
            <w:r w:rsidRPr="00AB204C">
              <w:rPr>
                <w:rFonts w:ascii="Book Antiqua" w:hAnsi="Book Antiqua" w:cs="Arial"/>
                <w:sz w:val="22"/>
                <w:szCs w:val="22"/>
              </w:rPr>
              <w:t>.т</w:t>
            </w:r>
            <w:proofErr w:type="gramEnd"/>
            <w:r w:rsidRPr="00AB204C">
              <w:rPr>
                <w:rFonts w:ascii="Book Antiqua" w:hAnsi="Book Antiqua" w:cs="Arial"/>
                <w:sz w:val="22"/>
                <w:szCs w:val="22"/>
              </w:rPr>
              <w:t>рансф</w:t>
            </w:r>
            <w:proofErr w:type="spellEnd"/>
            <w:r w:rsidRPr="00AB204C">
              <w:rPr>
                <w:rFonts w:ascii="Book Antiqua" w:hAnsi="Book Antiqua" w:cs="Arial"/>
                <w:sz w:val="22"/>
                <w:szCs w:val="22"/>
              </w:rPr>
              <w:t>.</w:t>
            </w:r>
          </w:p>
        </w:tc>
        <w:tc>
          <w:tcPr>
            <w:tcW w:w="1216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1367,5</w:t>
            </w:r>
          </w:p>
        </w:tc>
        <w:tc>
          <w:tcPr>
            <w:tcW w:w="1304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1297,1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450,4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94,9</w:t>
            </w:r>
          </w:p>
        </w:tc>
        <w:tc>
          <w:tcPr>
            <w:tcW w:w="1872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+846,7</w:t>
            </w:r>
          </w:p>
        </w:tc>
      </w:tr>
      <w:tr w:rsidR="00AB204C" w:rsidRPr="00AB204C" w:rsidTr="00520585">
        <w:tc>
          <w:tcPr>
            <w:tcW w:w="2988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lastRenderedPageBreak/>
              <w:t>Прочие безвозмездные</w:t>
            </w:r>
          </w:p>
        </w:tc>
        <w:tc>
          <w:tcPr>
            <w:tcW w:w="1216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31,1</w:t>
            </w:r>
          </w:p>
        </w:tc>
        <w:tc>
          <w:tcPr>
            <w:tcW w:w="1304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3,3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872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-3,3</w:t>
            </w:r>
          </w:p>
        </w:tc>
      </w:tr>
      <w:tr w:rsidR="00AB204C" w:rsidRPr="00AB204C" w:rsidTr="00520585">
        <w:tc>
          <w:tcPr>
            <w:tcW w:w="2988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Итого безвозмездные</w:t>
            </w:r>
          </w:p>
        </w:tc>
        <w:tc>
          <w:tcPr>
            <w:tcW w:w="1216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2082,3</w:t>
            </w:r>
          </w:p>
        </w:tc>
        <w:tc>
          <w:tcPr>
            <w:tcW w:w="1304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1407,8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569,7</w:t>
            </w:r>
          </w:p>
        </w:tc>
        <w:tc>
          <w:tcPr>
            <w:tcW w:w="1260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68,6</w:t>
            </w:r>
          </w:p>
        </w:tc>
        <w:tc>
          <w:tcPr>
            <w:tcW w:w="1872" w:type="dxa"/>
          </w:tcPr>
          <w:p w:rsidR="00AB204C" w:rsidRPr="00AB204C" w:rsidRDefault="00AB204C" w:rsidP="00520585">
            <w:pPr>
              <w:spacing w:line="360" w:lineRule="auto"/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+838,1</w:t>
            </w:r>
          </w:p>
        </w:tc>
      </w:tr>
      <w:tr w:rsidR="00AB204C" w:rsidRPr="0015371E" w:rsidTr="00520585">
        <w:tc>
          <w:tcPr>
            <w:tcW w:w="2988" w:type="dxa"/>
          </w:tcPr>
          <w:p w:rsidR="00AB204C" w:rsidRPr="001420C3" w:rsidRDefault="00AB204C" w:rsidP="00520585">
            <w:pPr>
              <w:tabs>
                <w:tab w:val="center" w:pos="1116"/>
              </w:tabs>
              <w:spacing w:line="360" w:lineRule="auto"/>
              <w:ind w:left="-540"/>
              <w:jc w:val="both"/>
              <w:rPr>
                <w:rFonts w:ascii="Arial" w:hAnsi="Arial" w:cs="Arial"/>
                <w:b/>
                <w:i/>
              </w:rPr>
            </w:pPr>
            <w:r w:rsidRPr="001420C3">
              <w:rPr>
                <w:rFonts w:ascii="Arial" w:hAnsi="Arial" w:cs="Arial"/>
                <w:b/>
                <w:i/>
                <w:sz w:val="22"/>
                <w:szCs w:val="22"/>
              </w:rPr>
              <w:t>И</w:t>
            </w:r>
            <w:proofErr w:type="gramStart"/>
            <w:r w:rsidRPr="001420C3">
              <w:rPr>
                <w:rFonts w:ascii="Arial" w:hAnsi="Arial" w:cs="Arial"/>
                <w:b/>
                <w:i/>
                <w:sz w:val="22"/>
                <w:szCs w:val="22"/>
              </w:rPr>
              <w:tab/>
              <w:t>И</w:t>
            </w:r>
            <w:proofErr w:type="gramEnd"/>
            <w:r w:rsidRPr="001420C3">
              <w:rPr>
                <w:rFonts w:ascii="Arial" w:hAnsi="Arial" w:cs="Arial"/>
                <w:b/>
                <w:i/>
                <w:sz w:val="22"/>
                <w:szCs w:val="22"/>
              </w:rPr>
              <w:t>того доходов</w:t>
            </w:r>
          </w:p>
        </w:tc>
        <w:tc>
          <w:tcPr>
            <w:tcW w:w="1216" w:type="dxa"/>
          </w:tcPr>
          <w:p w:rsidR="00AB204C" w:rsidRPr="001420C3" w:rsidRDefault="00AB204C" w:rsidP="00520585">
            <w:pPr>
              <w:spacing w:line="360" w:lineRule="auto"/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3880,3</w:t>
            </w:r>
          </w:p>
        </w:tc>
        <w:tc>
          <w:tcPr>
            <w:tcW w:w="1304" w:type="dxa"/>
          </w:tcPr>
          <w:p w:rsidR="00AB204C" w:rsidRPr="001420C3" w:rsidRDefault="00AB204C" w:rsidP="00520585">
            <w:pPr>
              <w:spacing w:line="360" w:lineRule="auto"/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1976,3</w:t>
            </w:r>
          </w:p>
        </w:tc>
        <w:tc>
          <w:tcPr>
            <w:tcW w:w="1260" w:type="dxa"/>
          </w:tcPr>
          <w:p w:rsidR="00AB204C" w:rsidRPr="001420C3" w:rsidRDefault="00AB204C" w:rsidP="00520585">
            <w:pPr>
              <w:spacing w:line="360" w:lineRule="auto"/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1281,2</w:t>
            </w:r>
          </w:p>
        </w:tc>
        <w:tc>
          <w:tcPr>
            <w:tcW w:w="1260" w:type="dxa"/>
          </w:tcPr>
          <w:p w:rsidR="00AB204C" w:rsidRPr="001420C3" w:rsidRDefault="00AB204C" w:rsidP="00520585">
            <w:pPr>
              <w:spacing w:line="360" w:lineRule="auto"/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50,9</w:t>
            </w:r>
          </w:p>
        </w:tc>
        <w:tc>
          <w:tcPr>
            <w:tcW w:w="1872" w:type="dxa"/>
          </w:tcPr>
          <w:p w:rsidR="00AB204C" w:rsidRPr="001420C3" w:rsidRDefault="00AB204C" w:rsidP="00520585">
            <w:pPr>
              <w:spacing w:line="360" w:lineRule="auto"/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+695,1</w:t>
            </w:r>
          </w:p>
        </w:tc>
      </w:tr>
    </w:tbl>
    <w:p w:rsidR="00AB204C" w:rsidRPr="0015371E" w:rsidRDefault="00AB204C" w:rsidP="00AB20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B204C" w:rsidRPr="00AB204C" w:rsidRDefault="00AB204C" w:rsidP="00AB204C">
      <w:p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        Из таблицы следует, что за 6 месяцев 2019 года произошло уменьшение поступления налоговых и неналоговых доходов (на 143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 xml:space="preserve">.) в сравнении в уровнем прошлого года. Уменьшение произошло в основном за счет  возмещения налога на имущество физических лиц. </w:t>
      </w:r>
    </w:p>
    <w:p w:rsidR="00AB204C" w:rsidRPr="00AB204C" w:rsidRDefault="00AB204C" w:rsidP="00AB204C">
      <w:pPr>
        <w:spacing w:line="276" w:lineRule="auto"/>
        <w:ind w:firstLine="708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В структуре налоговых и неналоговых доходов наибольший удельный вес за 6 месяцев 2019 года составляют доходы  от земельного налога 51,8%, арендная плата за имущества  42,5 %, следовательно, данный доходные источники является для бюджета поселения </w:t>
      </w:r>
      <w:proofErr w:type="spellStart"/>
      <w:r w:rsidRPr="00AB204C">
        <w:rPr>
          <w:rFonts w:ascii="Book Antiqua" w:hAnsi="Book Antiqua" w:cs="Arial"/>
        </w:rPr>
        <w:t>бюджетообразующим</w:t>
      </w:r>
      <w:proofErr w:type="spellEnd"/>
      <w:r w:rsidRPr="00AB204C">
        <w:rPr>
          <w:rFonts w:ascii="Book Antiqua" w:hAnsi="Book Antiqua" w:cs="Arial"/>
        </w:rPr>
        <w:t xml:space="preserve">. </w:t>
      </w:r>
    </w:p>
    <w:p w:rsidR="00AB204C" w:rsidRPr="00AB204C" w:rsidRDefault="00AB204C" w:rsidP="00AB204C">
      <w:p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>В целом в структуре доходов налоговые и неналоговые доходы – составили  31,6.</w:t>
      </w:r>
    </w:p>
    <w:p w:rsidR="00AB204C" w:rsidRPr="00AB204C" w:rsidRDefault="00AB204C" w:rsidP="00AB204C">
      <w:p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Безвозмездные поступления составили 1976,3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>. из них</w:t>
      </w:r>
    </w:p>
    <w:p w:rsidR="00AB204C" w:rsidRPr="00AB204C" w:rsidRDefault="00AB204C" w:rsidP="00AB204C">
      <w:pPr>
        <w:spacing w:line="276" w:lineRule="auto"/>
        <w:ind w:firstLine="708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>Дотация –71,0 тыс. руб., в том числе:</w:t>
      </w:r>
    </w:p>
    <w:p w:rsidR="00AB204C" w:rsidRPr="00AB204C" w:rsidRDefault="00AB204C" w:rsidP="00AB204C">
      <w:pPr>
        <w:spacing w:line="276" w:lineRule="auto"/>
        <w:ind w:firstLine="708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- на выравнивание  бюджетной обеспеченности составила  71,0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>.;</w:t>
      </w:r>
    </w:p>
    <w:p w:rsidR="00AB204C" w:rsidRPr="00AB204C" w:rsidRDefault="00AB204C" w:rsidP="00AB204C">
      <w:pPr>
        <w:spacing w:line="276" w:lineRule="auto"/>
        <w:ind w:firstLine="708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Субвенция – 39,7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>. в том числе:</w:t>
      </w:r>
    </w:p>
    <w:p w:rsidR="00AB204C" w:rsidRPr="00AB204C" w:rsidRDefault="00AB204C" w:rsidP="00AB204C">
      <w:p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- на осуществление полномочий по воинскому учету 39,7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>.,</w:t>
      </w:r>
    </w:p>
    <w:p w:rsidR="00AB204C" w:rsidRPr="00AB204C" w:rsidRDefault="00AB204C" w:rsidP="00AB204C">
      <w:p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Иные межбюджетные трансферты 1297,1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>.;</w:t>
      </w:r>
    </w:p>
    <w:p w:rsidR="00AB204C" w:rsidRPr="00AB204C" w:rsidRDefault="00AB204C" w:rsidP="00AB204C">
      <w:pPr>
        <w:spacing w:line="276" w:lineRule="auto"/>
        <w:jc w:val="both"/>
        <w:rPr>
          <w:rFonts w:ascii="Book Antiqua" w:hAnsi="Book Antiqua" w:cs="Arial"/>
        </w:rPr>
      </w:pPr>
    </w:p>
    <w:p w:rsidR="00AB204C" w:rsidRPr="00AB204C" w:rsidRDefault="00AB204C" w:rsidP="00AB204C">
      <w:p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В целом безвозмездные поступления в бюджет поселения составили на 1407,8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>. выше уровня прошлого года на 838,1тыс.руб. Иные межбюджетные трансферты увеличены на 846,7тыс.руб..</w:t>
      </w:r>
    </w:p>
    <w:p w:rsidR="00AB204C" w:rsidRPr="00AB204C" w:rsidRDefault="00AB204C" w:rsidP="00AB204C">
      <w:pPr>
        <w:spacing w:line="276" w:lineRule="auto"/>
        <w:ind w:firstLine="708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>Удельный вес безвозмездных поступлений в общем объеме доходов по поселению за отчетный год составил  53,7%.</w:t>
      </w:r>
    </w:p>
    <w:p w:rsidR="00AB204C" w:rsidRPr="00AB204C" w:rsidRDefault="00AB204C" w:rsidP="00AB204C">
      <w:pPr>
        <w:spacing w:line="276" w:lineRule="auto"/>
        <w:ind w:firstLine="708"/>
        <w:jc w:val="both"/>
        <w:rPr>
          <w:rFonts w:ascii="Book Antiqua" w:hAnsi="Book Antiqua" w:cs="Arial"/>
        </w:rPr>
      </w:pPr>
    </w:p>
    <w:p w:rsidR="00AB204C" w:rsidRPr="00AB204C" w:rsidRDefault="00AB204C" w:rsidP="00AB204C">
      <w:pPr>
        <w:spacing w:line="276" w:lineRule="auto"/>
        <w:ind w:firstLine="708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За 6 месяцев 2019 года расходы бюджета составили 2857,9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 xml:space="preserve">., при уточненном плане 4596,4тыс.руб. исполнения бюджета составляет 62,2 % . В сравнении с аналогичным периодом 2018 года в целом произошло увеличение расходов на 1467,6 </w:t>
      </w:r>
      <w:proofErr w:type="spellStart"/>
      <w:r w:rsidRPr="00AB204C">
        <w:rPr>
          <w:rFonts w:ascii="Book Antiqua" w:hAnsi="Book Antiqua" w:cs="Arial"/>
        </w:rPr>
        <w:t>тыс.руб</w:t>
      </w:r>
      <w:proofErr w:type="spellEnd"/>
      <w:r w:rsidRPr="00AB204C">
        <w:rPr>
          <w:rFonts w:ascii="Book Antiqua" w:hAnsi="Book Antiqua" w:cs="Arial"/>
        </w:rPr>
        <w:t>..</w:t>
      </w:r>
    </w:p>
    <w:p w:rsidR="00AB204C" w:rsidRPr="0015371E" w:rsidRDefault="00AB204C" w:rsidP="00AB20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5371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                 </w:t>
      </w:r>
    </w:p>
    <w:p w:rsidR="00AB204C" w:rsidRPr="00AB204C" w:rsidRDefault="00AB204C" w:rsidP="00AB204C">
      <w:pPr>
        <w:jc w:val="center"/>
        <w:rPr>
          <w:rFonts w:ascii="Book Antiqua" w:hAnsi="Book Antiqua" w:cs="Arial"/>
          <w:sz w:val="22"/>
          <w:szCs w:val="22"/>
        </w:rPr>
      </w:pPr>
      <w:r w:rsidRPr="00AB204C">
        <w:rPr>
          <w:rFonts w:ascii="Book Antiqua" w:hAnsi="Book Antiqua" w:cs="Arial"/>
          <w:sz w:val="22"/>
          <w:szCs w:val="22"/>
        </w:rPr>
        <w:t>Структура расходов за 6 месяцев 2019 года</w:t>
      </w:r>
    </w:p>
    <w:p w:rsidR="00AB204C" w:rsidRPr="00AB204C" w:rsidRDefault="00AB204C" w:rsidP="00AB204C">
      <w:pPr>
        <w:jc w:val="center"/>
        <w:rPr>
          <w:rFonts w:ascii="Book Antiqua" w:hAnsi="Book Antiqua" w:cs="Arial"/>
          <w:sz w:val="22"/>
          <w:szCs w:val="22"/>
        </w:rPr>
      </w:pPr>
    </w:p>
    <w:tbl>
      <w:tblPr>
        <w:tblW w:w="102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420"/>
        <w:gridCol w:w="1080"/>
        <w:gridCol w:w="1080"/>
        <w:gridCol w:w="1260"/>
        <w:gridCol w:w="1260"/>
        <w:gridCol w:w="1260"/>
      </w:tblGrid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Наименование разделов расходов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proofErr w:type="spellStart"/>
            <w:r w:rsidRPr="00AB204C">
              <w:rPr>
                <w:rFonts w:ascii="Book Antiqua" w:hAnsi="Book Antiqua" w:cs="Arial"/>
                <w:sz w:val="22"/>
                <w:szCs w:val="22"/>
              </w:rPr>
              <w:t>Уточненплан</w:t>
            </w:r>
            <w:proofErr w:type="spellEnd"/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 на 2019 год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Факт. </w:t>
            </w:r>
            <w:proofErr w:type="spellStart"/>
            <w:r w:rsidRPr="00AB204C">
              <w:rPr>
                <w:rFonts w:ascii="Book Antiqua" w:hAnsi="Book Antiqua" w:cs="Arial"/>
                <w:sz w:val="22"/>
                <w:szCs w:val="22"/>
              </w:rPr>
              <w:t>испол</w:t>
            </w:r>
            <w:proofErr w:type="spellEnd"/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. бюджета за 6 </w:t>
            </w:r>
            <w:proofErr w:type="spellStart"/>
            <w:proofErr w:type="gramStart"/>
            <w:r w:rsidRPr="00AB204C">
              <w:rPr>
                <w:rFonts w:ascii="Book Antiqua" w:hAnsi="Book Antiqua" w:cs="Arial"/>
                <w:sz w:val="22"/>
                <w:szCs w:val="22"/>
              </w:rPr>
              <w:t>мес</w:t>
            </w:r>
            <w:proofErr w:type="spellEnd"/>
            <w:proofErr w:type="gramEnd"/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 2019года</w:t>
            </w:r>
          </w:p>
          <w:p w:rsidR="00AB204C" w:rsidRPr="00AB204C" w:rsidRDefault="00AB204C" w:rsidP="00AB204C">
            <w:pPr>
              <w:ind w:left="-5328" w:right="-3236"/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исполнения бюджета 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Факт</w:t>
            </w:r>
            <w:proofErr w:type="gramStart"/>
            <w:r w:rsidRPr="00AB204C">
              <w:rPr>
                <w:rFonts w:ascii="Book Antiqua" w:hAnsi="Book Antiqua" w:cs="Arial"/>
                <w:sz w:val="22"/>
                <w:szCs w:val="22"/>
              </w:rPr>
              <w:t>.</w:t>
            </w:r>
            <w:proofErr w:type="gramEnd"/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B204C">
              <w:rPr>
                <w:rFonts w:ascii="Book Antiqua" w:hAnsi="Book Antiqua" w:cs="Arial"/>
                <w:sz w:val="22"/>
                <w:szCs w:val="22"/>
              </w:rPr>
              <w:t>и</w:t>
            </w:r>
            <w:proofErr w:type="gramEnd"/>
            <w:r w:rsidRPr="00AB204C">
              <w:rPr>
                <w:rFonts w:ascii="Book Antiqua" w:hAnsi="Book Antiqua" w:cs="Arial"/>
                <w:sz w:val="22"/>
                <w:szCs w:val="22"/>
              </w:rPr>
              <w:t>спол</w:t>
            </w:r>
            <w:proofErr w:type="spellEnd"/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. Бюджета за 6 </w:t>
            </w:r>
            <w:proofErr w:type="spellStart"/>
            <w:proofErr w:type="gramStart"/>
            <w:r w:rsidRPr="00AB204C">
              <w:rPr>
                <w:rFonts w:ascii="Book Antiqua" w:hAnsi="Book Antiqua" w:cs="Arial"/>
                <w:sz w:val="22"/>
                <w:szCs w:val="22"/>
              </w:rPr>
              <w:t>мес</w:t>
            </w:r>
            <w:proofErr w:type="spellEnd"/>
            <w:proofErr w:type="gramEnd"/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 2018год</w:t>
            </w:r>
          </w:p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% </w:t>
            </w:r>
            <w:proofErr w:type="spellStart"/>
            <w:r w:rsidRPr="00AB204C">
              <w:rPr>
                <w:rFonts w:ascii="Book Antiqua" w:hAnsi="Book Antiqua" w:cs="Arial"/>
                <w:sz w:val="22"/>
                <w:szCs w:val="22"/>
              </w:rPr>
              <w:t>исполн</w:t>
            </w:r>
            <w:proofErr w:type="spellEnd"/>
            <w:r w:rsidRPr="00AB204C">
              <w:rPr>
                <w:rFonts w:ascii="Book Antiqua" w:hAnsi="Book Antiqua" w:cs="Arial"/>
                <w:sz w:val="22"/>
                <w:szCs w:val="22"/>
              </w:rPr>
              <w:t>. к уточнен.</w:t>
            </w:r>
          </w:p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плану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+,- к уровню прошлого года</w:t>
            </w: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01</w:t>
            </w: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 xml:space="preserve">Общегосударственные расходы всего в </w:t>
            </w:r>
            <w:proofErr w:type="spellStart"/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т.ч</w:t>
            </w:r>
            <w:proofErr w:type="spellEnd"/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1530,9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717,1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595,6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46,8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+121,5</w:t>
            </w: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-глава муниципального образования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436,0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202,4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181,8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46,4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+20,6</w:t>
            </w:r>
          </w:p>
        </w:tc>
      </w:tr>
      <w:tr w:rsidR="00AB204C" w:rsidRPr="00AB204C" w:rsidTr="00520585">
        <w:trPr>
          <w:trHeight w:val="904"/>
        </w:trPr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-центральный аппарат</w:t>
            </w:r>
          </w:p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1050,5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514,7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413,8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48,9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+100,9</w:t>
            </w: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-специальные расход</w:t>
            </w:r>
            <w:proofErr w:type="gramStart"/>
            <w:r w:rsidRPr="00AB204C">
              <w:rPr>
                <w:rFonts w:ascii="Book Antiqua" w:hAnsi="Book Antiqua" w:cs="Arial"/>
                <w:sz w:val="22"/>
                <w:szCs w:val="22"/>
              </w:rPr>
              <w:t>ы(</w:t>
            </w:r>
            <w:proofErr w:type="gramEnd"/>
            <w:r w:rsidRPr="00AB204C">
              <w:rPr>
                <w:rFonts w:ascii="Book Antiqua" w:hAnsi="Book Antiqua" w:cs="Arial"/>
                <w:sz w:val="22"/>
                <w:szCs w:val="22"/>
              </w:rPr>
              <w:t>выборы)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39,5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AB204C">
            <w:pPr>
              <w:tabs>
                <w:tab w:val="left" w:pos="1035"/>
              </w:tabs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Резервные фонды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5,0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AB204C">
            <w:pPr>
              <w:tabs>
                <w:tab w:val="left" w:pos="1035"/>
              </w:tabs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02</w:t>
            </w: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Национальная оборона</w:t>
            </w:r>
          </w:p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79,3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35,2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26,7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45,3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+8,5</w:t>
            </w: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03</w:t>
            </w: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Национальная безопасность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138,2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87,3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5,0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63,2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+82,3</w:t>
            </w: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04</w:t>
            </w: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Национальная экономика</w:t>
            </w:r>
          </w:p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1507,0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1357,4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359,5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90,1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+997,9</w:t>
            </w: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AB204C">
              <w:rPr>
                <w:rFonts w:ascii="Book Antiqua" w:hAnsi="Book Antiqua" w:cs="Arial"/>
                <w:bCs/>
                <w:color w:val="000000"/>
                <w:sz w:val="22"/>
                <w:szCs w:val="22"/>
              </w:rPr>
              <w:t>Водное хозяйство</w:t>
            </w:r>
          </w:p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2,0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2,0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100,0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-дорожные фонды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1345,0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1289,5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359,5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95,9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+930,0</w:t>
            </w: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color w:val="000000"/>
              </w:rPr>
            </w:pPr>
            <w:r w:rsidRPr="00AB204C">
              <w:rPr>
                <w:rFonts w:ascii="Book Antiqua" w:hAnsi="Book Antiqua" w:cs="Arial"/>
                <w:color w:val="000000"/>
                <w:sz w:val="22"/>
                <w:szCs w:val="22"/>
              </w:rPr>
              <w:t>Мероприятия по землеустройству и землепользованию</w:t>
            </w:r>
          </w:p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160,0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65,9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41,2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05</w:t>
            </w: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1283,1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620,9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63,9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48,4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+614,51</w:t>
            </w: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-МКД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18,3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7,6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6,1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41,5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+1,5</w:t>
            </w: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38,0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34,0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89,5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-уличное освещение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203,5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95,6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52,3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46,9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+43,3</w:t>
            </w: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-содержание мест захоронения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317,3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296,7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93,5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 xml:space="preserve">- </w:t>
            </w:r>
            <w:r w:rsidRPr="00AB204C">
              <w:rPr>
                <w:rFonts w:ascii="Book Antiqua" w:hAnsi="Book Antiqua" w:cs="Arial"/>
                <w:sz w:val="22"/>
                <w:szCs w:val="22"/>
              </w:rPr>
              <w:t>благоустройство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184,0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182,8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3,5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99,3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+179,3</w:t>
            </w: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Реализация програм</w:t>
            </w:r>
            <w:proofErr w:type="gramStart"/>
            <w:r w:rsidRPr="00AB204C">
              <w:rPr>
                <w:rFonts w:ascii="Book Antiqua" w:hAnsi="Book Antiqua" w:cs="Arial"/>
                <w:sz w:val="22"/>
                <w:szCs w:val="22"/>
              </w:rPr>
              <w:t>м(</w:t>
            </w:r>
            <w:proofErr w:type="gramEnd"/>
            <w:r w:rsidRPr="00AB204C">
              <w:rPr>
                <w:rFonts w:ascii="Book Antiqua" w:hAnsi="Book Antiqua" w:cs="Arial"/>
                <w:sz w:val="22"/>
                <w:szCs w:val="22"/>
              </w:rPr>
              <w:t>проектов) инициативного бюджетирования</w:t>
            </w:r>
          </w:p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517,8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Реализация переданных полномочий </w:t>
            </w:r>
            <w:proofErr w:type="gramStart"/>
            <w:r w:rsidRPr="00AB204C">
              <w:rPr>
                <w:rFonts w:ascii="Book Antiqua" w:hAnsi="Book Antiqua" w:cs="Arial"/>
                <w:sz w:val="22"/>
                <w:szCs w:val="22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AB204C">
              <w:rPr>
                <w:rFonts w:ascii="Book Antiqua" w:hAnsi="Book Antiqua" w:cs="Arial"/>
                <w:sz w:val="22"/>
                <w:szCs w:val="22"/>
              </w:rPr>
              <w:t xml:space="preserve"> нецентрализованного водоснабжения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4,2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4,2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100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08</w:t>
            </w: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20,8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20,8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324,0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100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</w:rPr>
            </w:pPr>
            <w:r w:rsidRPr="00AB204C">
              <w:rPr>
                <w:rFonts w:ascii="Book Antiqua" w:hAnsi="Book Antiqua" w:cs="Arial"/>
                <w:sz w:val="22"/>
                <w:szCs w:val="22"/>
              </w:rPr>
              <w:t>-303,2</w:t>
            </w: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10</w:t>
            </w: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Социальная политика</w:t>
            </w:r>
          </w:p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37,0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19,4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15,6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52,4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+3,8</w:t>
            </w:r>
          </w:p>
        </w:tc>
      </w:tr>
      <w:tr w:rsidR="00AB204C" w:rsidRPr="00AB204C" w:rsidTr="00520585">
        <w:tc>
          <w:tcPr>
            <w:tcW w:w="90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</w:p>
        </w:tc>
        <w:tc>
          <w:tcPr>
            <w:tcW w:w="342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4596,4</w:t>
            </w:r>
          </w:p>
        </w:tc>
        <w:tc>
          <w:tcPr>
            <w:tcW w:w="108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2857,9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1390,3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62,2</w:t>
            </w:r>
          </w:p>
        </w:tc>
        <w:tc>
          <w:tcPr>
            <w:tcW w:w="1260" w:type="dxa"/>
          </w:tcPr>
          <w:p w:rsidR="00AB204C" w:rsidRPr="00AB204C" w:rsidRDefault="00AB204C" w:rsidP="00AB204C">
            <w:pPr>
              <w:jc w:val="both"/>
              <w:rPr>
                <w:rFonts w:ascii="Book Antiqua" w:hAnsi="Book Antiqua" w:cs="Arial"/>
                <w:b/>
              </w:rPr>
            </w:pPr>
            <w:r w:rsidRPr="00AB204C">
              <w:rPr>
                <w:rFonts w:ascii="Book Antiqua" w:hAnsi="Book Antiqua" w:cs="Arial"/>
                <w:b/>
                <w:sz w:val="22"/>
                <w:szCs w:val="22"/>
              </w:rPr>
              <w:t>+1467,6</w:t>
            </w:r>
          </w:p>
        </w:tc>
      </w:tr>
    </w:tbl>
    <w:p w:rsidR="00AB204C" w:rsidRPr="007457E0" w:rsidRDefault="00AB204C" w:rsidP="00AB20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57E0">
        <w:rPr>
          <w:rFonts w:ascii="Arial" w:hAnsi="Arial" w:cs="Arial"/>
          <w:sz w:val="22"/>
          <w:szCs w:val="22"/>
        </w:rPr>
        <w:lastRenderedPageBreak/>
        <w:tab/>
      </w:r>
    </w:p>
    <w:p w:rsidR="00AB204C" w:rsidRPr="00AB204C" w:rsidRDefault="00AB204C" w:rsidP="00AB204C">
      <w:pPr>
        <w:spacing w:line="276" w:lineRule="auto"/>
        <w:ind w:firstLine="708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  <w:b/>
        </w:rPr>
        <w:t>Раздел «Общегосударственные вопросы»</w:t>
      </w:r>
      <w:r w:rsidRPr="00AB204C">
        <w:rPr>
          <w:rFonts w:ascii="Book Antiqua" w:hAnsi="Book Antiqua" w:cs="Arial"/>
        </w:rPr>
        <w:t xml:space="preserve"> включает подразделы: главу муниципального образования и  аппарат поселения, расходы по которым составляют  717,1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>., что составляет 46,8 % плана., увеличение к уровню прошлого года составили 121,5тыс.руб и направлены:</w:t>
      </w:r>
    </w:p>
    <w:p w:rsidR="00AB204C" w:rsidRPr="00AB204C" w:rsidRDefault="00AB204C" w:rsidP="00AB204C">
      <w:p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 </w:t>
      </w:r>
    </w:p>
    <w:p w:rsidR="00AB204C" w:rsidRPr="00AB204C" w:rsidRDefault="00AB204C" w:rsidP="00AB204C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на заработную плату с начислениями -  480,4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>.;</w:t>
      </w:r>
    </w:p>
    <w:p w:rsidR="00AB204C" w:rsidRPr="00AB204C" w:rsidRDefault="00AB204C" w:rsidP="00AB204C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услуги связи –16,1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 xml:space="preserve"> (за пользование телефонами и междугородние переговоры 15,6 </w:t>
      </w:r>
      <w:proofErr w:type="spellStart"/>
      <w:r w:rsidRPr="00AB204C">
        <w:rPr>
          <w:rFonts w:ascii="Book Antiqua" w:hAnsi="Book Antiqua" w:cs="Arial"/>
        </w:rPr>
        <w:t>т.р</w:t>
      </w:r>
      <w:proofErr w:type="spellEnd"/>
      <w:r w:rsidRPr="00AB204C">
        <w:rPr>
          <w:rFonts w:ascii="Book Antiqua" w:hAnsi="Book Antiqua" w:cs="Arial"/>
        </w:rPr>
        <w:t xml:space="preserve">.,  абонентское обслуживание программы СУФД 5,4 </w:t>
      </w:r>
      <w:proofErr w:type="spellStart"/>
      <w:r w:rsidRPr="00AB204C">
        <w:rPr>
          <w:rFonts w:ascii="Book Antiqua" w:hAnsi="Book Antiqua" w:cs="Arial"/>
        </w:rPr>
        <w:t>тыс</w:t>
      </w:r>
      <w:proofErr w:type="spellEnd"/>
      <w:r w:rsidRPr="00AB204C">
        <w:rPr>
          <w:rFonts w:ascii="Book Antiqua" w:hAnsi="Book Antiqua" w:cs="Arial"/>
        </w:rPr>
        <w:t xml:space="preserve"> </w:t>
      </w:r>
      <w:proofErr w:type="spellStart"/>
      <w:r w:rsidRPr="00AB204C">
        <w:rPr>
          <w:rFonts w:ascii="Book Antiqua" w:hAnsi="Book Antiqua" w:cs="Arial"/>
        </w:rPr>
        <w:t>руб</w:t>
      </w:r>
      <w:proofErr w:type="spellEnd"/>
      <w:r w:rsidRPr="00AB204C">
        <w:rPr>
          <w:rFonts w:ascii="Book Antiqua" w:hAnsi="Book Antiqua" w:cs="Arial"/>
        </w:rPr>
        <w:t xml:space="preserve">, услуги интернета 4,6 </w:t>
      </w:r>
      <w:proofErr w:type="spellStart"/>
      <w:r w:rsidRPr="00AB204C">
        <w:rPr>
          <w:rFonts w:ascii="Book Antiqua" w:hAnsi="Book Antiqua" w:cs="Arial"/>
        </w:rPr>
        <w:t>тыс.руб</w:t>
      </w:r>
      <w:proofErr w:type="spellEnd"/>
      <w:r w:rsidRPr="00AB204C">
        <w:rPr>
          <w:rFonts w:ascii="Book Antiqua" w:hAnsi="Book Antiqua" w:cs="Arial"/>
        </w:rPr>
        <w:t xml:space="preserve">.); </w:t>
      </w:r>
    </w:p>
    <w:p w:rsidR="00AB204C" w:rsidRPr="00AB204C" w:rsidRDefault="00AB204C" w:rsidP="00AB204C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коммунальные услуги 133,2,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>. (за потребленную тепловую энергию, эл. энергию);</w:t>
      </w:r>
    </w:p>
    <w:p w:rsidR="00AB204C" w:rsidRPr="00AB204C" w:rsidRDefault="00AB204C" w:rsidP="00AB204C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прочие услуги 27,0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 xml:space="preserve">. (обслуживание программы смета-смарт 6,3 </w:t>
      </w:r>
      <w:proofErr w:type="spellStart"/>
      <w:r w:rsidRPr="00AB204C">
        <w:rPr>
          <w:rFonts w:ascii="Book Antiqua" w:hAnsi="Book Antiqua" w:cs="Arial"/>
        </w:rPr>
        <w:t>тыс.руб</w:t>
      </w:r>
      <w:proofErr w:type="spellEnd"/>
      <w:r w:rsidRPr="00AB204C">
        <w:rPr>
          <w:rFonts w:ascii="Book Antiqua" w:hAnsi="Book Antiqua" w:cs="Arial"/>
        </w:rPr>
        <w:t xml:space="preserve">, заправка картриджей, техническое обслуживание узла учета тепловой энергии) увеличение стоимости материальных запасов 8,5 </w:t>
      </w:r>
      <w:proofErr w:type="spellStart"/>
      <w:r w:rsidRPr="00AB204C">
        <w:rPr>
          <w:rFonts w:ascii="Book Antiqua" w:hAnsi="Book Antiqua" w:cs="Arial"/>
        </w:rPr>
        <w:t>тыс.руб</w:t>
      </w:r>
      <w:proofErr w:type="spellEnd"/>
      <w:r w:rsidRPr="00AB204C">
        <w:rPr>
          <w:rFonts w:ascii="Book Antiqua" w:hAnsi="Book Antiqua" w:cs="Arial"/>
        </w:rPr>
        <w:t>. ( бензин);</w:t>
      </w:r>
    </w:p>
    <w:p w:rsidR="00AB204C" w:rsidRPr="00AB204C" w:rsidRDefault="00AB204C" w:rsidP="00AB204C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на оплату налогов по имуществу 35,2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 xml:space="preserve">. </w:t>
      </w:r>
    </w:p>
    <w:p w:rsidR="00AB204C" w:rsidRPr="00AB204C" w:rsidRDefault="00AB204C" w:rsidP="00AB204C">
      <w:pPr>
        <w:spacing w:line="276" w:lineRule="auto"/>
        <w:ind w:left="180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  <w:b/>
        </w:rPr>
        <w:t>Раздел «Национальная безопасность и правоохранительная деятельность»</w:t>
      </w:r>
      <w:r w:rsidRPr="00AB204C">
        <w:rPr>
          <w:rFonts w:ascii="Book Antiqua" w:hAnsi="Book Antiqua" w:cs="Arial"/>
        </w:rPr>
        <w:t xml:space="preserve"> Расходы по данному разделу составили 87,3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>., из них на бензин (для пожарной автомашины)</w:t>
      </w:r>
    </w:p>
    <w:p w:rsidR="00AB204C" w:rsidRPr="00AB204C" w:rsidRDefault="00AB204C" w:rsidP="00AB204C">
      <w:pPr>
        <w:spacing w:line="276" w:lineRule="auto"/>
        <w:ind w:firstLine="360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  <w:b/>
        </w:rPr>
        <w:t>Раздел «Национальная оборона».</w:t>
      </w:r>
      <w:r w:rsidRPr="00AB204C">
        <w:rPr>
          <w:rFonts w:ascii="Book Antiqua" w:hAnsi="Book Antiqua" w:cs="Arial"/>
        </w:rPr>
        <w:t xml:space="preserve"> На осуществление  расходов по ведению воинского учета  израсходовано 35,2 тыс. руб. в том числе:</w:t>
      </w:r>
    </w:p>
    <w:p w:rsidR="00AB204C" w:rsidRPr="00AB204C" w:rsidRDefault="00AB204C" w:rsidP="00AB204C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на заработную плату с начислениями 35,2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>.;</w:t>
      </w:r>
    </w:p>
    <w:p w:rsidR="00AB204C" w:rsidRPr="00AB204C" w:rsidRDefault="00AB204C" w:rsidP="00AB204C">
      <w:pPr>
        <w:spacing w:line="276" w:lineRule="auto"/>
        <w:ind w:left="180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  <w:b/>
        </w:rPr>
        <w:t>Раздел «Национальная экономика».</w:t>
      </w:r>
      <w:r w:rsidRPr="00AB204C">
        <w:rPr>
          <w:rFonts w:ascii="Book Antiqua" w:hAnsi="Book Antiqua" w:cs="Arial"/>
        </w:rPr>
        <w:t xml:space="preserve"> Расходы по данному разделу составили </w:t>
      </w:r>
      <w:r w:rsidRPr="00AB204C">
        <w:rPr>
          <w:rFonts w:ascii="Book Antiqua" w:hAnsi="Book Antiqua" w:cs="Arial"/>
          <w:b/>
        </w:rPr>
        <w:t>1357,4</w:t>
      </w:r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 xml:space="preserve">уб., из них </w:t>
      </w:r>
    </w:p>
    <w:p w:rsidR="00AB204C" w:rsidRPr="00AB204C" w:rsidRDefault="00AB204C" w:rsidP="00AB204C">
      <w:pPr>
        <w:spacing w:line="276" w:lineRule="auto"/>
        <w:ind w:left="180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  <w:b/>
        </w:rPr>
        <w:t>- Подраздел 0406</w:t>
      </w:r>
      <w:r w:rsidRPr="00AB204C">
        <w:rPr>
          <w:rFonts w:ascii="Book Antiqua" w:hAnsi="Book Antiqua" w:cs="Arial"/>
        </w:rPr>
        <w:t xml:space="preserve"> Оценка имущества, признание прав и регулирование отношений муниципальной собственности – 2,0 тыс. рублей</w:t>
      </w:r>
    </w:p>
    <w:p w:rsidR="00AB204C" w:rsidRPr="00AB204C" w:rsidRDefault="00AB204C" w:rsidP="00AB204C">
      <w:pPr>
        <w:spacing w:line="276" w:lineRule="auto"/>
        <w:ind w:left="180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  <w:b/>
        </w:rPr>
        <w:t xml:space="preserve">- Подраздел 0409 «дорожные фонды» </w:t>
      </w:r>
      <w:r w:rsidRPr="00AB204C">
        <w:rPr>
          <w:rFonts w:ascii="Book Antiqua" w:hAnsi="Book Antiqua" w:cs="Arial"/>
        </w:rPr>
        <w:t xml:space="preserve">436,4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 xml:space="preserve">.  были направлены на очистку дорог поселения от снега, подсыпка, планировка и </w:t>
      </w:r>
      <w:proofErr w:type="spellStart"/>
      <w:r w:rsidRPr="00AB204C">
        <w:rPr>
          <w:rFonts w:ascii="Book Antiqua" w:hAnsi="Book Antiqua" w:cs="Arial"/>
        </w:rPr>
        <w:t>грейдирование</w:t>
      </w:r>
      <w:proofErr w:type="spellEnd"/>
      <w:r w:rsidRPr="00AB204C">
        <w:rPr>
          <w:rFonts w:ascii="Book Antiqua" w:hAnsi="Book Antiqua" w:cs="Arial"/>
        </w:rPr>
        <w:t xml:space="preserve"> автомобильных дорого поселения.</w:t>
      </w:r>
    </w:p>
    <w:p w:rsidR="00AB204C" w:rsidRPr="00AB204C" w:rsidRDefault="00AB204C" w:rsidP="00AB204C">
      <w:pPr>
        <w:spacing w:line="276" w:lineRule="auto"/>
        <w:jc w:val="both"/>
        <w:rPr>
          <w:rFonts w:ascii="Book Antiqua" w:hAnsi="Book Antiqua" w:cs="Arial"/>
          <w:color w:val="000000"/>
        </w:rPr>
      </w:pPr>
      <w:r w:rsidRPr="00AB204C">
        <w:rPr>
          <w:rFonts w:ascii="Book Antiqua" w:hAnsi="Book Antiqua" w:cs="Arial"/>
        </w:rPr>
        <w:t xml:space="preserve">  -</w:t>
      </w:r>
      <w:r w:rsidRPr="00AB204C">
        <w:rPr>
          <w:rFonts w:ascii="Book Antiqua" w:hAnsi="Book Antiqua" w:cs="Arial"/>
          <w:color w:val="000000"/>
        </w:rPr>
        <w:t xml:space="preserve"> </w:t>
      </w:r>
      <w:r w:rsidRPr="00AB204C">
        <w:rPr>
          <w:rFonts w:ascii="Book Antiqua" w:hAnsi="Book Antiqua" w:cs="Arial"/>
          <w:b/>
        </w:rPr>
        <w:t xml:space="preserve">Подраздел 0409 </w:t>
      </w:r>
      <w:r w:rsidRPr="00AB204C">
        <w:rPr>
          <w:rFonts w:ascii="Book Antiqua" w:hAnsi="Book Antiqua" w:cs="Arial"/>
          <w:color w:val="000000"/>
        </w:rPr>
        <w:t>Мероприятия по землеустройству и землепользованию- 65,9 тыс. руб.</w:t>
      </w:r>
    </w:p>
    <w:p w:rsidR="00AB204C" w:rsidRPr="00AB204C" w:rsidRDefault="00AB204C" w:rsidP="00AB204C">
      <w:pPr>
        <w:spacing w:line="276" w:lineRule="auto"/>
        <w:ind w:left="180"/>
        <w:jc w:val="both"/>
        <w:rPr>
          <w:rFonts w:ascii="Book Antiqua" w:hAnsi="Book Antiqua" w:cs="Arial"/>
        </w:rPr>
      </w:pPr>
    </w:p>
    <w:p w:rsidR="00AB204C" w:rsidRPr="00AB204C" w:rsidRDefault="00AB204C" w:rsidP="00AB204C">
      <w:pPr>
        <w:spacing w:line="276" w:lineRule="auto"/>
        <w:ind w:left="720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  <w:b/>
        </w:rPr>
        <w:t>Раздел «Жилищно-коммунальное хозяйство».</w:t>
      </w:r>
      <w:r w:rsidRPr="00AB204C">
        <w:rPr>
          <w:rFonts w:ascii="Book Antiqua" w:hAnsi="Book Antiqua" w:cs="Arial"/>
        </w:rPr>
        <w:t xml:space="preserve">  Расходы по данному разделу составили 620,9тыс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уб. в том числе:</w:t>
      </w:r>
    </w:p>
    <w:p w:rsidR="00AB204C" w:rsidRPr="00AB204C" w:rsidRDefault="00AB204C" w:rsidP="00AB204C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>уличное освещение –95,6тыс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уб.;</w:t>
      </w:r>
    </w:p>
    <w:p w:rsidR="00AB204C" w:rsidRPr="00AB204C" w:rsidRDefault="00AB204C" w:rsidP="00AB204C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>содержание МКД – 7,6тыс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уб;</w:t>
      </w:r>
    </w:p>
    <w:p w:rsidR="00AB204C" w:rsidRPr="00AB204C" w:rsidRDefault="00AB204C" w:rsidP="00AB204C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оценка имущества -34,0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>.</w:t>
      </w:r>
    </w:p>
    <w:p w:rsidR="00AB204C" w:rsidRPr="00AB204C" w:rsidRDefault="00AB204C" w:rsidP="00AB204C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>содержание мест захоонения-296,7тыс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уб.</w:t>
      </w:r>
    </w:p>
    <w:p w:rsidR="00AB204C" w:rsidRPr="00AB204C" w:rsidRDefault="00AB204C" w:rsidP="00AB204C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>прочее благоустройство 182,8.руб.</w:t>
      </w:r>
    </w:p>
    <w:p w:rsidR="00AB204C" w:rsidRPr="00AB204C" w:rsidRDefault="00AB204C" w:rsidP="00AB204C">
      <w:pPr>
        <w:numPr>
          <w:ilvl w:val="0"/>
          <w:numId w:val="1"/>
        </w:num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содержание колодцев 4,2 </w:t>
      </w:r>
      <w:proofErr w:type="spellStart"/>
      <w:r w:rsidRPr="00AB204C">
        <w:rPr>
          <w:rFonts w:ascii="Book Antiqua" w:hAnsi="Book Antiqua" w:cs="Arial"/>
        </w:rPr>
        <w:t>тыс</w:t>
      </w:r>
      <w:proofErr w:type="gramStart"/>
      <w:r w:rsidRPr="00AB204C">
        <w:rPr>
          <w:rFonts w:ascii="Book Antiqua" w:hAnsi="Book Antiqua" w:cs="Arial"/>
        </w:rPr>
        <w:t>.р</w:t>
      </w:r>
      <w:proofErr w:type="gramEnd"/>
      <w:r w:rsidRPr="00AB204C">
        <w:rPr>
          <w:rFonts w:ascii="Book Antiqua" w:hAnsi="Book Antiqua" w:cs="Arial"/>
        </w:rPr>
        <w:t>уб</w:t>
      </w:r>
      <w:proofErr w:type="spellEnd"/>
      <w:r w:rsidRPr="00AB204C">
        <w:rPr>
          <w:rFonts w:ascii="Book Antiqua" w:hAnsi="Book Antiqua" w:cs="Arial"/>
        </w:rPr>
        <w:t>.</w:t>
      </w:r>
    </w:p>
    <w:p w:rsidR="00AB204C" w:rsidRPr="00AB204C" w:rsidRDefault="00AB204C" w:rsidP="00AB204C">
      <w:pPr>
        <w:spacing w:line="276" w:lineRule="auto"/>
        <w:ind w:left="180"/>
        <w:jc w:val="both"/>
        <w:rPr>
          <w:rFonts w:ascii="Book Antiqua" w:hAnsi="Book Antiqua" w:cs="Arial"/>
        </w:rPr>
      </w:pPr>
    </w:p>
    <w:p w:rsidR="00AB204C" w:rsidRPr="00AB204C" w:rsidRDefault="00AB204C" w:rsidP="00AB204C">
      <w:pPr>
        <w:spacing w:line="276" w:lineRule="auto"/>
        <w:ind w:left="180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  <w:b/>
        </w:rPr>
        <w:t xml:space="preserve">          Раздел «КУЛЬТУРА, КИНЕМАТОГРАФИЯ»  </w:t>
      </w:r>
      <w:r w:rsidRPr="00AB204C">
        <w:rPr>
          <w:rFonts w:ascii="Book Antiqua" w:hAnsi="Book Antiqua" w:cs="Arial"/>
        </w:rPr>
        <w:t xml:space="preserve">включает расходы на ремонт кровли дома культуры в селе </w:t>
      </w:r>
      <w:proofErr w:type="spellStart"/>
      <w:r w:rsidRPr="00AB204C">
        <w:rPr>
          <w:rFonts w:ascii="Book Antiqua" w:hAnsi="Book Antiqua" w:cs="Arial"/>
        </w:rPr>
        <w:t>Добрик</w:t>
      </w:r>
      <w:proofErr w:type="spellEnd"/>
      <w:r w:rsidRPr="00AB204C">
        <w:rPr>
          <w:rFonts w:ascii="Book Antiqua" w:hAnsi="Book Antiqua" w:cs="Arial"/>
        </w:rPr>
        <w:t xml:space="preserve"> в сумме 20,8 тыс. руб.</w:t>
      </w:r>
    </w:p>
    <w:p w:rsidR="00AB204C" w:rsidRPr="00AB204C" w:rsidRDefault="00AB204C" w:rsidP="00AB204C">
      <w:pPr>
        <w:spacing w:line="276" w:lineRule="auto"/>
        <w:ind w:left="180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>.</w:t>
      </w:r>
    </w:p>
    <w:p w:rsidR="00AB204C" w:rsidRPr="00AB204C" w:rsidRDefault="00AB204C" w:rsidP="00AB204C">
      <w:pPr>
        <w:spacing w:line="276" w:lineRule="auto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  <w:b/>
        </w:rPr>
        <w:t xml:space="preserve">          Раздел «Социальная политика»  </w:t>
      </w:r>
      <w:r w:rsidRPr="00AB204C">
        <w:rPr>
          <w:rFonts w:ascii="Book Antiqua" w:hAnsi="Book Antiqua" w:cs="Arial"/>
        </w:rPr>
        <w:t xml:space="preserve">включает расходы по выплате муниципальной пенсии за выслугу лет в размере  19,4 </w:t>
      </w:r>
      <w:proofErr w:type="spellStart"/>
      <w:r w:rsidRPr="00AB204C">
        <w:rPr>
          <w:rFonts w:ascii="Book Antiqua" w:hAnsi="Book Antiqua" w:cs="Arial"/>
        </w:rPr>
        <w:t>т.р</w:t>
      </w:r>
      <w:proofErr w:type="spellEnd"/>
      <w:r w:rsidRPr="00AB204C">
        <w:rPr>
          <w:rFonts w:ascii="Book Antiqua" w:hAnsi="Book Antiqua" w:cs="Arial"/>
        </w:rPr>
        <w:t>.</w:t>
      </w:r>
    </w:p>
    <w:p w:rsidR="00AB204C" w:rsidRPr="00AB204C" w:rsidRDefault="00AB204C" w:rsidP="00AB204C">
      <w:pPr>
        <w:spacing w:line="276" w:lineRule="auto"/>
        <w:jc w:val="both"/>
        <w:rPr>
          <w:rFonts w:ascii="Book Antiqua" w:hAnsi="Book Antiqua" w:cs="Arial"/>
        </w:rPr>
      </w:pPr>
    </w:p>
    <w:p w:rsidR="00AB204C" w:rsidRPr="00AB204C" w:rsidRDefault="00AB204C" w:rsidP="00AB204C">
      <w:pPr>
        <w:spacing w:line="276" w:lineRule="auto"/>
        <w:ind w:firstLine="321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>В 2019 году в МО «</w:t>
      </w:r>
      <w:proofErr w:type="spellStart"/>
      <w:r w:rsidRPr="00AB204C">
        <w:rPr>
          <w:rFonts w:ascii="Book Antiqua" w:hAnsi="Book Antiqua" w:cs="Arial"/>
        </w:rPr>
        <w:t>Красновичская</w:t>
      </w:r>
      <w:proofErr w:type="spellEnd"/>
      <w:r w:rsidRPr="00AB204C">
        <w:rPr>
          <w:rFonts w:ascii="Book Antiqua" w:hAnsi="Book Antiqua" w:cs="Arial"/>
        </w:rPr>
        <w:t xml:space="preserve"> сельская поселение» предусмотрена реализация муниципальной программы. Муниципальная программа «Обеспечение реализации полномочий исполнительно-распорядительного органа местного самоуправления муниципального образования «</w:t>
      </w:r>
      <w:proofErr w:type="spellStart"/>
      <w:r w:rsidRPr="00AB204C">
        <w:rPr>
          <w:rFonts w:ascii="Book Antiqua" w:hAnsi="Book Antiqua" w:cs="Arial"/>
        </w:rPr>
        <w:t>Красновичское</w:t>
      </w:r>
      <w:proofErr w:type="spellEnd"/>
      <w:r w:rsidRPr="00AB204C">
        <w:rPr>
          <w:rFonts w:ascii="Book Antiqua" w:hAnsi="Book Antiqua" w:cs="Arial"/>
        </w:rPr>
        <w:t xml:space="preserve"> сельское поселение» (2019-2021 годы)</w:t>
      </w:r>
    </w:p>
    <w:p w:rsidR="00AB204C" w:rsidRPr="00AB204C" w:rsidRDefault="00AB204C" w:rsidP="00AB204C">
      <w:pPr>
        <w:spacing w:line="276" w:lineRule="auto"/>
        <w:ind w:firstLine="321"/>
        <w:jc w:val="both"/>
        <w:rPr>
          <w:rFonts w:ascii="Book Antiqua" w:hAnsi="Book Antiqua" w:cs="Arial"/>
        </w:rPr>
      </w:pPr>
      <w:r w:rsidRPr="00AB204C">
        <w:rPr>
          <w:rFonts w:ascii="Book Antiqua" w:hAnsi="Book Antiqua"/>
        </w:rPr>
        <w:t xml:space="preserve">     </w:t>
      </w:r>
      <w:r w:rsidRPr="00AB204C">
        <w:rPr>
          <w:rFonts w:ascii="Book Antiqua" w:hAnsi="Book Antiqua" w:cs="Arial"/>
        </w:rPr>
        <w:t xml:space="preserve">Цели муниципальной программы: </w:t>
      </w:r>
    </w:p>
    <w:p w:rsidR="00AB204C" w:rsidRPr="00AB204C" w:rsidRDefault="00AB204C" w:rsidP="00AB204C">
      <w:pPr>
        <w:spacing w:line="276" w:lineRule="auto"/>
        <w:ind w:firstLine="321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- эффективное исполнение полномочий исполнительно-распорядительным органом местного самоуправления </w:t>
      </w:r>
      <w:proofErr w:type="spellStart"/>
      <w:r w:rsidRPr="00AB204C">
        <w:rPr>
          <w:rFonts w:ascii="Book Antiqua" w:hAnsi="Book Antiqua" w:cs="Arial"/>
        </w:rPr>
        <w:t>Красновичского</w:t>
      </w:r>
      <w:proofErr w:type="spellEnd"/>
      <w:r w:rsidRPr="00AB204C">
        <w:rPr>
          <w:rFonts w:ascii="Book Antiqua" w:hAnsi="Book Antiqua" w:cs="Arial"/>
        </w:rPr>
        <w:t xml:space="preserve"> сельского поселения; </w:t>
      </w:r>
    </w:p>
    <w:p w:rsidR="00AB204C" w:rsidRPr="00AB204C" w:rsidRDefault="00AB204C" w:rsidP="00AB204C">
      <w:pPr>
        <w:spacing w:line="276" w:lineRule="auto"/>
        <w:ind w:firstLine="321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>- осуществление отдельных переданных государственных полномочий Брянской области;</w:t>
      </w:r>
    </w:p>
    <w:p w:rsidR="00AB204C" w:rsidRPr="00AB204C" w:rsidRDefault="00AB204C" w:rsidP="00AB204C">
      <w:pPr>
        <w:widowControl w:val="0"/>
        <w:spacing w:line="276" w:lineRule="auto"/>
        <w:ind w:firstLine="321"/>
        <w:jc w:val="both"/>
        <w:rPr>
          <w:rFonts w:ascii="Book Antiqua" w:hAnsi="Book Antiqua" w:cs="Arial"/>
          <w:bCs/>
        </w:rPr>
      </w:pPr>
      <w:r w:rsidRPr="00AB204C">
        <w:rPr>
          <w:rFonts w:ascii="Book Antiqua" w:hAnsi="Book Antiqua" w:cs="Arial"/>
          <w:bCs/>
        </w:rPr>
        <w:t>- организация и осуществление мероприятий по территориальной обороне и гражданкой обороне;</w:t>
      </w:r>
    </w:p>
    <w:p w:rsidR="00AB204C" w:rsidRPr="00AB204C" w:rsidRDefault="00AB204C" w:rsidP="00AB204C">
      <w:pPr>
        <w:spacing w:line="276" w:lineRule="auto"/>
        <w:ind w:firstLine="321"/>
        <w:jc w:val="both"/>
        <w:rPr>
          <w:rFonts w:ascii="Book Antiqua" w:hAnsi="Book Antiqua" w:cs="Arial"/>
          <w:bCs/>
        </w:rPr>
      </w:pPr>
      <w:r w:rsidRPr="00AB204C">
        <w:rPr>
          <w:rFonts w:ascii="Book Antiqua" w:hAnsi="Book Antiqua" w:cs="Arial"/>
          <w:bCs/>
        </w:rPr>
        <w:t>- обеспечение выполнения и создания условий для реализации муниципальной политики в сфере дорожной деятельности;</w:t>
      </w:r>
    </w:p>
    <w:p w:rsidR="00AB204C" w:rsidRPr="00AB204C" w:rsidRDefault="00AB204C" w:rsidP="00AB204C">
      <w:pPr>
        <w:spacing w:line="276" w:lineRule="auto"/>
        <w:jc w:val="both"/>
        <w:rPr>
          <w:rFonts w:ascii="Book Antiqua" w:hAnsi="Book Antiqua" w:cs="Arial"/>
          <w:bCs/>
        </w:rPr>
      </w:pPr>
      <w:r w:rsidRPr="00AB204C">
        <w:rPr>
          <w:rFonts w:ascii="Book Antiqua" w:hAnsi="Book Antiqua" w:cs="Arial"/>
          <w:bCs/>
        </w:rPr>
        <w:t xml:space="preserve">     - обеспечение выполнения и создания условий для реализации муниципальной политики в сфере жилищно-коммунального хозяйства;</w:t>
      </w:r>
    </w:p>
    <w:p w:rsidR="00AB204C" w:rsidRPr="00AB204C" w:rsidRDefault="00AB204C" w:rsidP="00AB204C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rFonts w:ascii="Book Antiqua" w:hAnsi="Book Antiqua" w:cs="Arial"/>
          <w:color w:val="000000"/>
        </w:rPr>
      </w:pPr>
      <w:r w:rsidRPr="00AB204C">
        <w:rPr>
          <w:rFonts w:ascii="Book Antiqua" w:hAnsi="Book Antiqua" w:cs="Arial"/>
        </w:rPr>
        <w:t xml:space="preserve"> </w:t>
      </w:r>
      <w:r w:rsidRPr="00AB204C">
        <w:rPr>
          <w:rFonts w:ascii="Book Antiqua" w:hAnsi="Book Antiqua" w:cs="Arial"/>
          <w:bCs/>
        </w:rPr>
        <w:t>- предоставление мер социальной поддержки и социальных гарантий граждан.</w:t>
      </w:r>
    </w:p>
    <w:p w:rsidR="00AB204C" w:rsidRPr="00AB204C" w:rsidRDefault="00AB204C" w:rsidP="00AB204C">
      <w:pPr>
        <w:spacing w:line="276" w:lineRule="auto"/>
        <w:jc w:val="both"/>
        <w:rPr>
          <w:rFonts w:ascii="Book Antiqua" w:hAnsi="Book Antiqua" w:cs="Arial"/>
          <w:color w:val="000000"/>
        </w:rPr>
      </w:pPr>
      <w:r w:rsidRPr="00AB204C">
        <w:rPr>
          <w:rFonts w:ascii="Book Antiqua" w:hAnsi="Book Antiqua" w:cs="Arial"/>
          <w:color w:val="000000"/>
        </w:rPr>
        <w:tab/>
      </w:r>
    </w:p>
    <w:p w:rsidR="00AB204C" w:rsidRPr="00AB204C" w:rsidRDefault="00AB204C" w:rsidP="00AB204C">
      <w:pPr>
        <w:spacing w:line="276" w:lineRule="auto"/>
        <w:ind w:firstLine="321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  <w:color w:val="000000"/>
        </w:rPr>
        <w:tab/>
      </w:r>
      <w:r w:rsidRPr="00AB204C">
        <w:rPr>
          <w:rFonts w:ascii="Book Antiqua" w:hAnsi="Book Antiqua" w:cs="Arial"/>
          <w:color w:val="000000"/>
        </w:rPr>
        <w:tab/>
      </w:r>
      <w:r w:rsidRPr="00AB204C">
        <w:rPr>
          <w:rFonts w:ascii="Book Antiqua" w:hAnsi="Book Antiqua" w:cs="Arial"/>
        </w:rPr>
        <w:t>Задачи муниципальной программы:</w:t>
      </w:r>
    </w:p>
    <w:p w:rsidR="00AB204C" w:rsidRPr="00AB204C" w:rsidRDefault="00AB204C" w:rsidP="00AB204C">
      <w:pPr>
        <w:spacing w:line="276" w:lineRule="auto"/>
        <w:ind w:firstLine="321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>- создание условий для эффективной деятельности органов местного самоуправления;</w:t>
      </w:r>
    </w:p>
    <w:p w:rsidR="00AB204C" w:rsidRPr="00AB204C" w:rsidRDefault="00AB204C" w:rsidP="00AB204C">
      <w:pPr>
        <w:tabs>
          <w:tab w:val="left" w:pos="365"/>
        </w:tabs>
        <w:autoSpaceDE w:val="0"/>
        <w:autoSpaceDN w:val="0"/>
        <w:adjustRightInd w:val="0"/>
        <w:spacing w:line="276" w:lineRule="auto"/>
        <w:ind w:left="38" w:firstLine="283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>- 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AB204C" w:rsidRPr="00AB204C" w:rsidRDefault="00AB204C" w:rsidP="00AB204C">
      <w:pPr>
        <w:spacing w:line="276" w:lineRule="auto"/>
        <w:ind w:firstLine="321"/>
        <w:jc w:val="both"/>
        <w:rPr>
          <w:rFonts w:ascii="Book Antiqua" w:hAnsi="Book Antiqua" w:cs="Arial"/>
          <w:bCs/>
        </w:rPr>
      </w:pPr>
      <w:r w:rsidRPr="00AB204C">
        <w:rPr>
          <w:rFonts w:ascii="Book Antiqua" w:hAnsi="Book Antiqua" w:cs="Arial"/>
        </w:rPr>
        <w:t xml:space="preserve">- </w:t>
      </w:r>
      <w:r w:rsidRPr="00AB204C">
        <w:rPr>
          <w:rFonts w:ascii="Book Antiqua" w:hAnsi="Book Antiqua" w:cs="Arial"/>
          <w:bCs/>
        </w:rPr>
        <w:t>обеспечение готовности к реагированию на чрезвычайные ситуации;</w:t>
      </w:r>
    </w:p>
    <w:p w:rsidR="00AB204C" w:rsidRPr="00AB204C" w:rsidRDefault="00AB204C" w:rsidP="00AB204C">
      <w:pPr>
        <w:widowControl w:val="0"/>
        <w:autoSpaceDE w:val="0"/>
        <w:autoSpaceDN w:val="0"/>
        <w:adjustRightInd w:val="0"/>
        <w:spacing w:line="276" w:lineRule="auto"/>
        <w:ind w:firstLine="321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 xml:space="preserve">- обеспечение сохранности, восстановления и </w:t>
      </w:r>
      <w:proofErr w:type="gramStart"/>
      <w:r w:rsidRPr="00AB204C">
        <w:rPr>
          <w:rFonts w:ascii="Book Antiqua" w:hAnsi="Book Antiqua" w:cs="Arial"/>
        </w:rPr>
        <w:t>развития</w:t>
      </w:r>
      <w:proofErr w:type="gramEnd"/>
      <w:r w:rsidRPr="00AB204C">
        <w:rPr>
          <w:rFonts w:ascii="Book Antiqua" w:hAnsi="Book Antiqua" w:cs="Arial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AB204C" w:rsidRPr="00AB204C" w:rsidRDefault="00AB204C" w:rsidP="00AB204C">
      <w:pPr>
        <w:widowControl w:val="0"/>
        <w:autoSpaceDE w:val="0"/>
        <w:autoSpaceDN w:val="0"/>
        <w:adjustRightInd w:val="0"/>
        <w:spacing w:line="276" w:lineRule="auto"/>
        <w:ind w:firstLine="321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>- содействие реформированию жилищно-коммунального хозяйства, создание благоприятных условий проживания граждан;</w:t>
      </w:r>
    </w:p>
    <w:p w:rsidR="00AB204C" w:rsidRPr="00AB204C" w:rsidRDefault="00AB204C" w:rsidP="00AB204C">
      <w:pPr>
        <w:widowControl w:val="0"/>
        <w:autoSpaceDE w:val="0"/>
        <w:autoSpaceDN w:val="0"/>
        <w:adjustRightInd w:val="0"/>
        <w:spacing w:line="276" w:lineRule="auto"/>
        <w:ind w:firstLine="321"/>
        <w:jc w:val="both"/>
        <w:rPr>
          <w:rFonts w:ascii="Book Antiqua" w:hAnsi="Book Antiqua" w:cs="Arial"/>
        </w:rPr>
      </w:pPr>
      <w:r w:rsidRPr="00AB204C">
        <w:rPr>
          <w:rFonts w:ascii="Book Antiqua" w:hAnsi="Book Antiqua" w:cs="Arial"/>
        </w:rPr>
        <w:t>- создание условий для обеспечения качественной работы жилищно-коммунального хозяйства;</w:t>
      </w:r>
    </w:p>
    <w:p w:rsidR="002078ED" w:rsidRDefault="002078ED" w:rsidP="00AB204C">
      <w:pPr>
        <w:spacing w:line="276" w:lineRule="auto"/>
        <w:ind w:firstLine="321"/>
        <w:jc w:val="both"/>
        <w:rPr>
          <w:rFonts w:ascii="Book Antiqua" w:hAnsi="Book Antiqua" w:cs="Arial"/>
        </w:rPr>
      </w:pPr>
    </w:p>
    <w:p w:rsidR="00AB204C" w:rsidRPr="00AB204C" w:rsidRDefault="00AB204C" w:rsidP="00AB204C">
      <w:pPr>
        <w:spacing w:line="276" w:lineRule="auto"/>
        <w:ind w:firstLine="321"/>
        <w:jc w:val="both"/>
        <w:rPr>
          <w:rFonts w:ascii="Book Antiqua" w:hAnsi="Book Antiqua" w:cs="Arial"/>
        </w:rPr>
      </w:pPr>
      <w:bookmarkStart w:id="0" w:name="_GoBack"/>
      <w:bookmarkEnd w:id="0"/>
      <w:r w:rsidRPr="00AB204C">
        <w:rPr>
          <w:rFonts w:ascii="Book Antiqua" w:hAnsi="Book Antiqua" w:cs="Arial"/>
        </w:rPr>
        <w:lastRenderedPageBreak/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A97700" w:rsidRPr="00F259C8" w:rsidRDefault="00A97700" w:rsidP="00A97700">
      <w:pPr>
        <w:spacing w:line="276" w:lineRule="auto"/>
        <w:ind w:firstLine="321"/>
        <w:jc w:val="both"/>
        <w:rPr>
          <w:rFonts w:ascii="Arial" w:hAnsi="Arial" w:cs="Arial"/>
          <w:sz w:val="22"/>
          <w:szCs w:val="22"/>
        </w:rPr>
      </w:pPr>
    </w:p>
    <w:p w:rsidR="002A2C91" w:rsidRDefault="002A2C91" w:rsidP="00B042F2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AE31BA" w:rsidRPr="001A3F62" w:rsidRDefault="00AE31BA" w:rsidP="00AE31BA">
      <w:pPr>
        <w:jc w:val="both"/>
        <w:rPr>
          <w:rFonts w:ascii="Times" w:hAnsi="Times"/>
          <w:color w:val="FF0000"/>
          <w:sz w:val="28"/>
          <w:szCs w:val="28"/>
        </w:rPr>
      </w:pPr>
      <w:r w:rsidRPr="001A3F62">
        <w:rPr>
          <w:rFonts w:ascii="Times" w:hAnsi="Times"/>
          <w:color w:val="FF0000"/>
          <w:sz w:val="28"/>
          <w:szCs w:val="28"/>
        </w:rPr>
        <w:t>.</w:t>
      </w:r>
    </w:p>
    <w:p w:rsidR="00E31C12" w:rsidRPr="002C6BF4" w:rsidRDefault="00E31C12" w:rsidP="00E31C12">
      <w:pPr>
        <w:ind w:left="851"/>
        <w:jc w:val="both"/>
        <w:rPr>
          <w:rFonts w:ascii="Plantagenet Cherokee" w:hAnsi="Plantagenet Cherokee"/>
          <w:bCs/>
        </w:rPr>
      </w:pPr>
      <w:r w:rsidRPr="002C6BF4">
        <w:rPr>
          <w:bCs/>
        </w:rPr>
        <w:t>Ведущий</w:t>
      </w:r>
      <w:r w:rsidR="00281DD9" w:rsidRPr="002C6BF4">
        <w:rPr>
          <w:bCs/>
        </w:rPr>
        <w:t xml:space="preserve"> </w:t>
      </w:r>
      <w:r w:rsidRPr="002C6BF4">
        <w:rPr>
          <w:bCs/>
        </w:rPr>
        <w:t>инспектор</w:t>
      </w:r>
      <w:r w:rsidRPr="002C6BF4">
        <w:rPr>
          <w:rFonts w:ascii="Plantagenet Cherokee" w:hAnsi="Plantagenet Cherokee"/>
          <w:bCs/>
        </w:rPr>
        <w:t>-</w:t>
      </w:r>
      <w:r w:rsidRPr="002C6BF4">
        <w:rPr>
          <w:bCs/>
        </w:rPr>
        <w:t>ревизор</w:t>
      </w:r>
    </w:p>
    <w:p w:rsidR="00281DD9" w:rsidRPr="002C6BF4" w:rsidRDefault="00E31C12" w:rsidP="00E31C12">
      <w:pPr>
        <w:ind w:left="851"/>
        <w:jc w:val="both"/>
        <w:rPr>
          <w:bCs/>
        </w:rPr>
      </w:pPr>
      <w:r w:rsidRPr="002C6BF4">
        <w:rPr>
          <w:bCs/>
        </w:rPr>
        <w:t>(и.о.</w:t>
      </w:r>
      <w:r w:rsidR="00281DD9" w:rsidRPr="002C6BF4">
        <w:rPr>
          <w:bCs/>
        </w:rPr>
        <w:t xml:space="preserve"> </w:t>
      </w:r>
      <w:r w:rsidRPr="002C6BF4">
        <w:rPr>
          <w:bCs/>
        </w:rPr>
        <w:t xml:space="preserve">председателя) </w:t>
      </w:r>
      <w:proofErr w:type="gramStart"/>
      <w:r w:rsidRPr="002C6BF4">
        <w:rPr>
          <w:bCs/>
        </w:rPr>
        <w:t>Счетной</w:t>
      </w:r>
      <w:proofErr w:type="gramEnd"/>
      <w:r w:rsidR="00281DD9" w:rsidRPr="002C6BF4">
        <w:rPr>
          <w:bCs/>
        </w:rPr>
        <w:t xml:space="preserve">   </w:t>
      </w:r>
      <w:r w:rsidR="002C6BF4">
        <w:rPr>
          <w:bCs/>
        </w:rPr>
        <w:t xml:space="preserve">                                          </w:t>
      </w:r>
      <w:r w:rsidR="00281DD9" w:rsidRPr="002C6BF4">
        <w:rPr>
          <w:bCs/>
        </w:rPr>
        <w:t xml:space="preserve"> </w:t>
      </w:r>
      <w:proofErr w:type="spellStart"/>
      <w:r w:rsidR="002C6BF4" w:rsidRPr="002C6BF4">
        <w:rPr>
          <w:bCs/>
        </w:rPr>
        <w:t>Л</w:t>
      </w:r>
      <w:r w:rsidR="002C6BF4" w:rsidRPr="002C6BF4">
        <w:rPr>
          <w:rFonts w:ascii="Plantagenet Cherokee" w:hAnsi="Plantagenet Cherokee"/>
          <w:bCs/>
        </w:rPr>
        <w:t>.</w:t>
      </w:r>
      <w:r w:rsidR="002C6BF4" w:rsidRPr="002C6BF4">
        <w:rPr>
          <w:bCs/>
        </w:rPr>
        <w:t>П</w:t>
      </w:r>
      <w:r w:rsidR="002C6BF4" w:rsidRPr="002C6BF4">
        <w:rPr>
          <w:rFonts w:ascii="Plantagenet Cherokee" w:hAnsi="Plantagenet Cherokee"/>
          <w:bCs/>
        </w:rPr>
        <w:t>.</w:t>
      </w:r>
      <w:r w:rsidR="002C6BF4" w:rsidRPr="002C6BF4">
        <w:rPr>
          <w:bCs/>
        </w:rPr>
        <w:t>Поляринова</w:t>
      </w:r>
      <w:proofErr w:type="spellEnd"/>
    </w:p>
    <w:p w:rsidR="00281DD9" w:rsidRPr="002C6BF4" w:rsidRDefault="00281DD9" w:rsidP="00281DD9">
      <w:pPr>
        <w:ind w:left="851"/>
        <w:jc w:val="both"/>
        <w:rPr>
          <w:bCs/>
        </w:rPr>
      </w:pPr>
      <w:r w:rsidRPr="002C6BF4">
        <w:rPr>
          <w:bCs/>
        </w:rPr>
        <w:t>п</w:t>
      </w:r>
      <w:r w:rsidR="00E31C12" w:rsidRPr="002C6BF4">
        <w:rPr>
          <w:bCs/>
        </w:rPr>
        <w:t>алаты</w:t>
      </w:r>
      <w:r w:rsidRPr="002C6BF4">
        <w:rPr>
          <w:bCs/>
        </w:rPr>
        <w:t xml:space="preserve"> </w:t>
      </w:r>
      <w:proofErr w:type="spellStart"/>
      <w:r w:rsidR="00E31C12" w:rsidRPr="002C6BF4">
        <w:rPr>
          <w:bCs/>
        </w:rPr>
        <w:t>Унечского</w:t>
      </w:r>
      <w:proofErr w:type="spellEnd"/>
      <w:r w:rsidRPr="002C6BF4">
        <w:rPr>
          <w:bCs/>
        </w:rPr>
        <w:t xml:space="preserve"> </w:t>
      </w:r>
      <w:r w:rsidR="00E31C12" w:rsidRPr="002C6BF4">
        <w:rPr>
          <w:bCs/>
        </w:rPr>
        <w:t>района</w:t>
      </w:r>
      <w:r w:rsidRPr="002C6BF4">
        <w:rPr>
          <w:bCs/>
        </w:rPr>
        <w:t xml:space="preserve">                                      </w:t>
      </w:r>
    </w:p>
    <w:p w:rsidR="00DE70B4" w:rsidRPr="002A2C91" w:rsidRDefault="00DE70B4" w:rsidP="00E31C12">
      <w:pPr>
        <w:ind w:left="426"/>
        <w:jc w:val="both"/>
        <w:rPr>
          <w:b/>
          <w:sz w:val="28"/>
          <w:szCs w:val="28"/>
        </w:rPr>
      </w:pPr>
    </w:p>
    <w:sectPr w:rsidR="00DE70B4" w:rsidRPr="002A2C91" w:rsidSect="0077023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571" w:rsidRDefault="00E60571" w:rsidP="0055694B">
      <w:r>
        <w:separator/>
      </w:r>
    </w:p>
  </w:endnote>
  <w:endnote w:type="continuationSeparator" w:id="0">
    <w:p w:rsidR="00E60571" w:rsidRDefault="00E60571" w:rsidP="0055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571" w:rsidRDefault="00E60571" w:rsidP="0055694B">
      <w:r>
        <w:separator/>
      </w:r>
    </w:p>
  </w:footnote>
  <w:footnote w:type="continuationSeparator" w:id="0">
    <w:p w:rsidR="00E60571" w:rsidRDefault="00E60571" w:rsidP="0055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EndPr/>
    <w:sdtContent>
      <w:p w:rsidR="0055694B" w:rsidRDefault="00C83FD8">
        <w:pPr>
          <w:pStyle w:val="ac"/>
          <w:jc w:val="center"/>
        </w:pPr>
        <w:r>
          <w:fldChar w:fldCharType="begin"/>
        </w:r>
        <w:r w:rsidR="0055694B">
          <w:instrText>PAGE   \* MERGEFORMAT</w:instrText>
        </w:r>
        <w:r>
          <w:fldChar w:fldCharType="separate"/>
        </w:r>
        <w:r w:rsidR="002078ED">
          <w:rPr>
            <w:noProof/>
          </w:rPr>
          <w:t>7</w:t>
        </w:r>
        <w:r>
          <w:fldChar w:fldCharType="end"/>
        </w:r>
      </w:p>
    </w:sdtContent>
  </w:sdt>
  <w:p w:rsidR="0055694B" w:rsidRDefault="0055694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B1E6D"/>
    <w:multiLevelType w:val="hybridMultilevel"/>
    <w:tmpl w:val="1988EB76"/>
    <w:lvl w:ilvl="0" w:tplc="04190001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FA9"/>
    <w:rsid w:val="00054811"/>
    <w:rsid w:val="000948CF"/>
    <w:rsid w:val="000B0307"/>
    <w:rsid w:val="000B58FD"/>
    <w:rsid w:val="000E2676"/>
    <w:rsid w:val="000E3AC8"/>
    <w:rsid w:val="001056CA"/>
    <w:rsid w:val="001159F8"/>
    <w:rsid w:val="00125D48"/>
    <w:rsid w:val="001536B7"/>
    <w:rsid w:val="00163B04"/>
    <w:rsid w:val="001750E5"/>
    <w:rsid w:val="001A3F62"/>
    <w:rsid w:val="001A4DE6"/>
    <w:rsid w:val="001F0C51"/>
    <w:rsid w:val="001F1EE5"/>
    <w:rsid w:val="001F61A8"/>
    <w:rsid w:val="002078ED"/>
    <w:rsid w:val="002133F1"/>
    <w:rsid w:val="002219EE"/>
    <w:rsid w:val="00231171"/>
    <w:rsid w:val="00236E55"/>
    <w:rsid w:val="00252324"/>
    <w:rsid w:val="00252BF4"/>
    <w:rsid w:val="0027093A"/>
    <w:rsid w:val="0027175B"/>
    <w:rsid w:val="00281DD9"/>
    <w:rsid w:val="002845A9"/>
    <w:rsid w:val="00293D84"/>
    <w:rsid w:val="00297231"/>
    <w:rsid w:val="002A2C91"/>
    <w:rsid w:val="002A34C5"/>
    <w:rsid w:val="002C6BF4"/>
    <w:rsid w:val="002F3BCB"/>
    <w:rsid w:val="00304454"/>
    <w:rsid w:val="00342968"/>
    <w:rsid w:val="00373D3D"/>
    <w:rsid w:val="0038473E"/>
    <w:rsid w:val="003A73CD"/>
    <w:rsid w:val="00411DB9"/>
    <w:rsid w:val="004600C7"/>
    <w:rsid w:val="0046077E"/>
    <w:rsid w:val="004D425D"/>
    <w:rsid w:val="004E61E0"/>
    <w:rsid w:val="004F06E0"/>
    <w:rsid w:val="00502D5F"/>
    <w:rsid w:val="005102B2"/>
    <w:rsid w:val="0051618E"/>
    <w:rsid w:val="005440C2"/>
    <w:rsid w:val="00552762"/>
    <w:rsid w:val="0055694B"/>
    <w:rsid w:val="00563425"/>
    <w:rsid w:val="005662A8"/>
    <w:rsid w:val="005803B2"/>
    <w:rsid w:val="0058647A"/>
    <w:rsid w:val="00586E07"/>
    <w:rsid w:val="005A0C95"/>
    <w:rsid w:val="005C30DB"/>
    <w:rsid w:val="005C7718"/>
    <w:rsid w:val="005D2D19"/>
    <w:rsid w:val="005E74CE"/>
    <w:rsid w:val="00622C77"/>
    <w:rsid w:val="0063526A"/>
    <w:rsid w:val="00641E7A"/>
    <w:rsid w:val="006613C4"/>
    <w:rsid w:val="00680955"/>
    <w:rsid w:val="006A7DBF"/>
    <w:rsid w:val="006C1FCA"/>
    <w:rsid w:val="006C758D"/>
    <w:rsid w:val="006E33CF"/>
    <w:rsid w:val="006F7316"/>
    <w:rsid w:val="00712270"/>
    <w:rsid w:val="00732088"/>
    <w:rsid w:val="0073595F"/>
    <w:rsid w:val="00744273"/>
    <w:rsid w:val="007506B6"/>
    <w:rsid w:val="0075087A"/>
    <w:rsid w:val="00766216"/>
    <w:rsid w:val="00770235"/>
    <w:rsid w:val="007D022F"/>
    <w:rsid w:val="007F475C"/>
    <w:rsid w:val="00802226"/>
    <w:rsid w:val="008033F6"/>
    <w:rsid w:val="00811D1B"/>
    <w:rsid w:val="008204FF"/>
    <w:rsid w:val="00877489"/>
    <w:rsid w:val="00897376"/>
    <w:rsid w:val="008A6D23"/>
    <w:rsid w:val="008B1CF6"/>
    <w:rsid w:val="008E0C25"/>
    <w:rsid w:val="00903C84"/>
    <w:rsid w:val="00912830"/>
    <w:rsid w:val="00914870"/>
    <w:rsid w:val="00931496"/>
    <w:rsid w:val="009377DC"/>
    <w:rsid w:val="009421A1"/>
    <w:rsid w:val="009450DB"/>
    <w:rsid w:val="00945FA9"/>
    <w:rsid w:val="00951215"/>
    <w:rsid w:val="009650DA"/>
    <w:rsid w:val="00994825"/>
    <w:rsid w:val="009E3684"/>
    <w:rsid w:val="009E5C20"/>
    <w:rsid w:val="009F120C"/>
    <w:rsid w:val="009F711B"/>
    <w:rsid w:val="00A31F54"/>
    <w:rsid w:val="00A45F1C"/>
    <w:rsid w:val="00A97700"/>
    <w:rsid w:val="00AB204C"/>
    <w:rsid w:val="00AD737B"/>
    <w:rsid w:val="00AE31BA"/>
    <w:rsid w:val="00B042F2"/>
    <w:rsid w:val="00B11D01"/>
    <w:rsid w:val="00B1434A"/>
    <w:rsid w:val="00B162C3"/>
    <w:rsid w:val="00B25A7F"/>
    <w:rsid w:val="00B74BB5"/>
    <w:rsid w:val="00B76540"/>
    <w:rsid w:val="00B94859"/>
    <w:rsid w:val="00BA1B16"/>
    <w:rsid w:val="00BA2DA4"/>
    <w:rsid w:val="00BB22C6"/>
    <w:rsid w:val="00BD2B85"/>
    <w:rsid w:val="00C03203"/>
    <w:rsid w:val="00C24A5C"/>
    <w:rsid w:val="00C63042"/>
    <w:rsid w:val="00C82C79"/>
    <w:rsid w:val="00C83FD8"/>
    <w:rsid w:val="00C84BFF"/>
    <w:rsid w:val="00C87600"/>
    <w:rsid w:val="00C950C9"/>
    <w:rsid w:val="00CA5ED6"/>
    <w:rsid w:val="00CB5D29"/>
    <w:rsid w:val="00CC2782"/>
    <w:rsid w:val="00CE75CB"/>
    <w:rsid w:val="00CF3947"/>
    <w:rsid w:val="00D03C9A"/>
    <w:rsid w:val="00D17ED1"/>
    <w:rsid w:val="00D36C02"/>
    <w:rsid w:val="00D51B9D"/>
    <w:rsid w:val="00D600A2"/>
    <w:rsid w:val="00D600B7"/>
    <w:rsid w:val="00D72A6E"/>
    <w:rsid w:val="00DA67DC"/>
    <w:rsid w:val="00DC6764"/>
    <w:rsid w:val="00DD4FF8"/>
    <w:rsid w:val="00DE1CE5"/>
    <w:rsid w:val="00DE1D1D"/>
    <w:rsid w:val="00DE70B4"/>
    <w:rsid w:val="00E31C12"/>
    <w:rsid w:val="00E60571"/>
    <w:rsid w:val="00E8594B"/>
    <w:rsid w:val="00EB1CA3"/>
    <w:rsid w:val="00EC6A81"/>
    <w:rsid w:val="00ED0AB3"/>
    <w:rsid w:val="00EF0568"/>
    <w:rsid w:val="00F40BF7"/>
    <w:rsid w:val="00F46FDB"/>
    <w:rsid w:val="00F82249"/>
    <w:rsid w:val="00F8479E"/>
    <w:rsid w:val="00FB0649"/>
    <w:rsid w:val="00FB2151"/>
    <w:rsid w:val="00FC0FA3"/>
    <w:rsid w:val="00FC4A41"/>
    <w:rsid w:val="00FC57DB"/>
    <w:rsid w:val="00FD0172"/>
    <w:rsid w:val="00FE2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1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79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05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34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10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28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50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435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878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817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34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43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42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01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465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5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343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15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671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236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52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58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50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0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78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48BA2-72C9-4198-8050-5AEEF3BAA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1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51</cp:revision>
  <cp:lastPrinted>2020-01-13T14:26:00Z</cp:lastPrinted>
  <dcterms:created xsi:type="dcterms:W3CDTF">2019-08-12T07:47:00Z</dcterms:created>
  <dcterms:modified xsi:type="dcterms:W3CDTF">2020-01-13T14:27:00Z</dcterms:modified>
</cp:coreProperties>
</file>